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D6E" w:rsidRPr="005E3D6E" w:rsidRDefault="005E3D6E" w:rsidP="006C6F3F">
      <w:pPr>
        <w:spacing w:after="0" w:line="240" w:lineRule="auto"/>
        <w:rPr>
          <w:rFonts w:ascii="Times New Roman" w:eastAsia="Times New Roman" w:hAnsi="Times New Roman" w:cs="Times New Roman"/>
          <w:sz w:val="24"/>
          <w:szCs w:val="24"/>
        </w:rPr>
      </w:pPr>
      <w:r w:rsidRPr="005E3D6E">
        <w:rPr>
          <w:rFonts w:ascii="Times New Roman" w:eastAsia="Times New Roman" w:hAnsi="Times New Roman" w:cs="Times New Roman"/>
          <w:sz w:val="24"/>
          <w:szCs w:val="24"/>
        </w:rPr>
        <w:t>MARY SUSAN DARNELL SMITH</w:t>
      </w:r>
      <w:r w:rsidRPr="005E3D6E">
        <w:rPr>
          <w:rFonts w:ascii="Times New Roman" w:eastAsia="Times New Roman" w:hAnsi="Times New Roman" w:cs="Times New Roman"/>
          <w:sz w:val="24"/>
          <w:szCs w:val="24"/>
        </w:rPr>
        <w:tab/>
      </w:r>
      <w:r w:rsidRPr="005E3D6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E3D6E">
        <w:rPr>
          <w:rFonts w:ascii="Times New Roman" w:eastAsia="Times New Roman" w:hAnsi="Times New Roman" w:cs="Times New Roman"/>
          <w:sz w:val="24"/>
          <w:szCs w:val="24"/>
        </w:rPr>
        <w:t>:  NUMBER:  520,113</w:t>
      </w:r>
    </w:p>
    <w:p w:rsidR="005E3D6E" w:rsidRPr="005E3D6E" w:rsidRDefault="005E3D6E" w:rsidP="006C6F3F">
      <w:pPr>
        <w:spacing w:after="0" w:line="240" w:lineRule="auto"/>
        <w:rPr>
          <w:rFonts w:ascii="Times New Roman" w:eastAsia="Times New Roman" w:hAnsi="Times New Roman" w:cs="Times New Roman"/>
          <w:sz w:val="24"/>
          <w:szCs w:val="24"/>
        </w:rPr>
      </w:pPr>
      <w:r w:rsidRPr="005E3D6E">
        <w:rPr>
          <w:rFonts w:ascii="Times New Roman" w:eastAsia="Times New Roman" w:hAnsi="Times New Roman" w:cs="Times New Roman"/>
          <w:sz w:val="24"/>
          <w:szCs w:val="24"/>
        </w:rPr>
        <w:t>THROUGH HER AGENT SUZANNE</w:t>
      </w:r>
    </w:p>
    <w:p w:rsidR="005E3D6E" w:rsidRPr="005E3D6E" w:rsidRDefault="005E3D6E" w:rsidP="006C6F3F">
      <w:pPr>
        <w:spacing w:after="0" w:line="240" w:lineRule="auto"/>
        <w:rPr>
          <w:rFonts w:ascii="Times New Roman" w:eastAsia="Times New Roman" w:hAnsi="Times New Roman" w:cs="Times New Roman"/>
          <w:sz w:val="24"/>
          <w:szCs w:val="24"/>
        </w:rPr>
      </w:pPr>
      <w:r w:rsidRPr="005E3D6E">
        <w:rPr>
          <w:rFonts w:ascii="Times New Roman" w:eastAsia="Times New Roman" w:hAnsi="Times New Roman" w:cs="Times New Roman"/>
          <w:sz w:val="24"/>
          <w:szCs w:val="24"/>
        </w:rPr>
        <w:t>SMITH UPCHURCH</w:t>
      </w:r>
    </w:p>
    <w:p w:rsidR="005E3D6E" w:rsidRPr="005E3D6E" w:rsidRDefault="005E3D6E" w:rsidP="005E3D6E">
      <w:pPr>
        <w:spacing w:after="0" w:line="240" w:lineRule="auto"/>
        <w:rPr>
          <w:rFonts w:ascii="Times New Roman" w:eastAsia="Times New Roman" w:hAnsi="Times New Roman" w:cs="Times New Roman"/>
          <w:sz w:val="24"/>
          <w:szCs w:val="24"/>
        </w:rPr>
      </w:pPr>
    </w:p>
    <w:p w:rsidR="005E3D6E" w:rsidRPr="005E3D6E" w:rsidRDefault="005E3D6E" w:rsidP="005E3D6E">
      <w:pPr>
        <w:spacing w:after="0" w:line="240" w:lineRule="auto"/>
        <w:rPr>
          <w:rFonts w:ascii="Times New Roman" w:eastAsia="Times New Roman" w:hAnsi="Times New Roman" w:cs="Times New Roman"/>
          <w:sz w:val="24"/>
          <w:szCs w:val="24"/>
        </w:rPr>
      </w:pPr>
      <w:r w:rsidRPr="005E3D6E">
        <w:rPr>
          <w:rFonts w:ascii="Times New Roman" w:eastAsia="Times New Roman" w:hAnsi="Times New Roman" w:cs="Times New Roman"/>
          <w:sz w:val="24"/>
          <w:szCs w:val="24"/>
        </w:rPr>
        <w:t>VERSUS</w:t>
      </w:r>
      <w:r w:rsidRPr="005E3D6E">
        <w:rPr>
          <w:rFonts w:ascii="Times New Roman" w:eastAsia="Times New Roman" w:hAnsi="Times New Roman" w:cs="Times New Roman"/>
          <w:sz w:val="24"/>
          <w:szCs w:val="24"/>
        </w:rPr>
        <w:tab/>
      </w:r>
      <w:r w:rsidRPr="005E3D6E">
        <w:rPr>
          <w:rFonts w:ascii="Times New Roman" w:eastAsia="Times New Roman" w:hAnsi="Times New Roman" w:cs="Times New Roman"/>
          <w:sz w:val="24"/>
          <w:szCs w:val="24"/>
        </w:rPr>
        <w:tab/>
      </w:r>
      <w:r w:rsidRPr="005E3D6E">
        <w:rPr>
          <w:rFonts w:ascii="Times New Roman" w:eastAsia="Times New Roman" w:hAnsi="Times New Roman" w:cs="Times New Roman"/>
          <w:sz w:val="24"/>
          <w:szCs w:val="24"/>
        </w:rPr>
        <w:tab/>
      </w:r>
      <w:r w:rsidRPr="005E3D6E">
        <w:rPr>
          <w:rFonts w:ascii="Times New Roman" w:eastAsia="Times New Roman" w:hAnsi="Times New Roman" w:cs="Times New Roman"/>
          <w:sz w:val="24"/>
          <w:szCs w:val="24"/>
        </w:rPr>
        <w:tab/>
      </w:r>
      <w:r w:rsidRPr="005E3D6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E3D6E">
        <w:rPr>
          <w:rFonts w:ascii="Times New Roman" w:eastAsia="Times New Roman" w:hAnsi="Times New Roman" w:cs="Times New Roman"/>
          <w:sz w:val="24"/>
          <w:szCs w:val="24"/>
        </w:rPr>
        <w:t>:  FIRST JUDICIAL DISTRICT COURT</w:t>
      </w:r>
    </w:p>
    <w:p w:rsidR="005E3D6E" w:rsidRPr="005E3D6E" w:rsidRDefault="005E3D6E" w:rsidP="005E3D6E">
      <w:pPr>
        <w:spacing w:after="0" w:line="240" w:lineRule="auto"/>
        <w:rPr>
          <w:rFonts w:ascii="Times New Roman" w:eastAsia="Times New Roman" w:hAnsi="Times New Roman" w:cs="Times New Roman"/>
          <w:sz w:val="24"/>
          <w:szCs w:val="24"/>
        </w:rPr>
      </w:pPr>
    </w:p>
    <w:p w:rsidR="005E3D6E" w:rsidRPr="005E3D6E" w:rsidRDefault="005E3D6E" w:rsidP="005E3D6E">
      <w:pPr>
        <w:spacing w:after="0" w:line="240" w:lineRule="auto"/>
        <w:rPr>
          <w:rFonts w:ascii="Times New Roman" w:eastAsia="Times New Roman" w:hAnsi="Times New Roman" w:cs="Times New Roman"/>
          <w:sz w:val="24"/>
          <w:szCs w:val="24"/>
        </w:rPr>
      </w:pPr>
      <w:r w:rsidRPr="005E3D6E">
        <w:rPr>
          <w:rFonts w:ascii="Times New Roman" w:eastAsia="Times New Roman" w:hAnsi="Times New Roman" w:cs="Times New Roman"/>
          <w:sz w:val="24"/>
          <w:szCs w:val="24"/>
        </w:rPr>
        <w:t>MCGUIRE FUNERAL HOME, INC.,</w:t>
      </w:r>
    </w:p>
    <w:p w:rsidR="005E3D6E" w:rsidRPr="005E3D6E" w:rsidRDefault="005E3D6E" w:rsidP="005E3D6E">
      <w:pPr>
        <w:spacing w:after="0" w:line="240" w:lineRule="auto"/>
        <w:rPr>
          <w:rFonts w:ascii="Times New Roman" w:eastAsia="Times New Roman" w:hAnsi="Times New Roman" w:cs="Times New Roman"/>
          <w:sz w:val="24"/>
          <w:szCs w:val="24"/>
        </w:rPr>
      </w:pPr>
      <w:r w:rsidRPr="005E3D6E">
        <w:rPr>
          <w:rFonts w:ascii="Times New Roman" w:eastAsia="Times New Roman" w:hAnsi="Times New Roman" w:cs="Times New Roman"/>
          <w:sz w:val="24"/>
          <w:szCs w:val="24"/>
        </w:rPr>
        <w:t>WILLIAM J. MCGUIRE, CITIZENS BANK</w:t>
      </w:r>
    </w:p>
    <w:p w:rsidR="005E3D6E" w:rsidRPr="005E3D6E" w:rsidRDefault="005E3D6E" w:rsidP="005E3D6E">
      <w:pPr>
        <w:spacing w:after="0" w:line="240" w:lineRule="auto"/>
        <w:rPr>
          <w:rFonts w:ascii="Times New Roman" w:eastAsia="Times New Roman" w:hAnsi="Times New Roman" w:cs="Times New Roman"/>
          <w:sz w:val="24"/>
          <w:szCs w:val="24"/>
        </w:rPr>
      </w:pPr>
      <w:r w:rsidRPr="005E3D6E">
        <w:rPr>
          <w:rFonts w:ascii="Times New Roman" w:eastAsia="Times New Roman" w:hAnsi="Times New Roman" w:cs="Times New Roman"/>
          <w:sz w:val="24"/>
          <w:szCs w:val="24"/>
        </w:rPr>
        <w:t xml:space="preserve">&amp; TRUST COMPANY OF VIVIAN, </w:t>
      </w:r>
    </w:p>
    <w:p w:rsidR="005E3D6E" w:rsidRPr="005E3D6E" w:rsidRDefault="005E3D6E" w:rsidP="005E3D6E">
      <w:pPr>
        <w:spacing w:after="0" w:line="240" w:lineRule="auto"/>
        <w:rPr>
          <w:rFonts w:ascii="Times New Roman" w:eastAsia="Times New Roman" w:hAnsi="Times New Roman" w:cs="Times New Roman"/>
          <w:sz w:val="24"/>
          <w:szCs w:val="24"/>
        </w:rPr>
      </w:pPr>
      <w:r w:rsidRPr="005E3D6E">
        <w:rPr>
          <w:rFonts w:ascii="Times New Roman" w:eastAsia="Times New Roman" w:hAnsi="Times New Roman" w:cs="Times New Roman"/>
          <w:sz w:val="24"/>
          <w:szCs w:val="24"/>
        </w:rPr>
        <w:t>LOUISIANA, INC., REGIONS BANK,</w:t>
      </w:r>
    </w:p>
    <w:p w:rsidR="005E3D6E" w:rsidRPr="005E3D6E" w:rsidRDefault="005E3D6E" w:rsidP="005E3D6E">
      <w:pPr>
        <w:spacing w:after="0" w:line="240" w:lineRule="auto"/>
        <w:rPr>
          <w:rFonts w:ascii="Times New Roman" w:eastAsia="Times New Roman" w:hAnsi="Times New Roman" w:cs="Times New Roman"/>
          <w:sz w:val="24"/>
          <w:szCs w:val="24"/>
        </w:rPr>
      </w:pPr>
      <w:r w:rsidRPr="005E3D6E">
        <w:rPr>
          <w:rFonts w:ascii="Times New Roman" w:eastAsia="Times New Roman" w:hAnsi="Times New Roman" w:cs="Times New Roman"/>
          <w:sz w:val="24"/>
          <w:szCs w:val="24"/>
        </w:rPr>
        <w:t xml:space="preserve">CAPITAL ONE, NATIONAL </w:t>
      </w:r>
    </w:p>
    <w:p w:rsidR="005E3D6E" w:rsidRPr="005E3D6E" w:rsidRDefault="005E3D6E" w:rsidP="005E3D6E">
      <w:pPr>
        <w:spacing w:after="0" w:line="240" w:lineRule="auto"/>
        <w:rPr>
          <w:rFonts w:ascii="Times New Roman" w:eastAsia="Times New Roman" w:hAnsi="Times New Roman" w:cs="Times New Roman"/>
          <w:sz w:val="24"/>
          <w:szCs w:val="24"/>
        </w:rPr>
      </w:pPr>
      <w:r w:rsidRPr="005E3D6E">
        <w:rPr>
          <w:rFonts w:ascii="Times New Roman" w:eastAsia="Times New Roman" w:hAnsi="Times New Roman" w:cs="Times New Roman"/>
          <w:sz w:val="24"/>
          <w:szCs w:val="24"/>
        </w:rPr>
        <w:t>ASSOCIATION, FIRST GUARANTY</w:t>
      </w:r>
    </w:p>
    <w:p w:rsidR="005E3D6E" w:rsidRPr="005E3D6E" w:rsidRDefault="005E3D6E" w:rsidP="005E3D6E">
      <w:pPr>
        <w:spacing w:after="0" w:line="240" w:lineRule="auto"/>
        <w:rPr>
          <w:rFonts w:ascii="Times New Roman" w:eastAsia="Times New Roman" w:hAnsi="Times New Roman" w:cs="Times New Roman"/>
          <w:sz w:val="24"/>
          <w:szCs w:val="24"/>
        </w:rPr>
      </w:pPr>
      <w:r w:rsidRPr="005E3D6E">
        <w:rPr>
          <w:rFonts w:ascii="Times New Roman" w:eastAsia="Times New Roman" w:hAnsi="Times New Roman" w:cs="Times New Roman"/>
          <w:sz w:val="24"/>
          <w:szCs w:val="24"/>
        </w:rPr>
        <w:t>BANK and AMERICAN BANK AND</w:t>
      </w:r>
    </w:p>
    <w:p w:rsidR="005E3D6E" w:rsidRPr="005E3D6E" w:rsidRDefault="005E3D6E" w:rsidP="005E3D6E">
      <w:pPr>
        <w:spacing w:after="0" w:line="240" w:lineRule="auto"/>
        <w:rPr>
          <w:rFonts w:ascii="Times New Roman" w:eastAsia="Times New Roman" w:hAnsi="Times New Roman" w:cs="Times New Roman"/>
          <w:sz w:val="24"/>
          <w:szCs w:val="24"/>
        </w:rPr>
      </w:pPr>
      <w:r w:rsidRPr="005E3D6E">
        <w:rPr>
          <w:rFonts w:ascii="Times New Roman" w:eastAsia="Times New Roman" w:hAnsi="Times New Roman" w:cs="Times New Roman"/>
          <w:sz w:val="24"/>
          <w:szCs w:val="24"/>
        </w:rPr>
        <w:t>TRUST COMPANY</w:t>
      </w:r>
      <w:r w:rsidRPr="005E3D6E">
        <w:rPr>
          <w:rFonts w:ascii="Times New Roman" w:eastAsia="Times New Roman" w:hAnsi="Times New Roman" w:cs="Times New Roman"/>
          <w:sz w:val="24"/>
          <w:szCs w:val="24"/>
        </w:rPr>
        <w:tab/>
      </w:r>
      <w:r w:rsidRPr="005E3D6E">
        <w:rPr>
          <w:rFonts w:ascii="Times New Roman" w:eastAsia="Times New Roman" w:hAnsi="Times New Roman" w:cs="Times New Roman"/>
          <w:sz w:val="24"/>
          <w:szCs w:val="24"/>
        </w:rPr>
        <w:tab/>
      </w:r>
      <w:r w:rsidRPr="005E3D6E">
        <w:rPr>
          <w:rFonts w:ascii="Times New Roman" w:eastAsia="Times New Roman" w:hAnsi="Times New Roman" w:cs="Times New Roman"/>
          <w:sz w:val="24"/>
          <w:szCs w:val="24"/>
        </w:rPr>
        <w:tab/>
      </w:r>
      <w:r w:rsidRPr="005E3D6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E3D6E">
        <w:rPr>
          <w:rFonts w:ascii="Times New Roman" w:eastAsia="Times New Roman" w:hAnsi="Times New Roman" w:cs="Times New Roman"/>
          <w:sz w:val="24"/>
          <w:szCs w:val="24"/>
        </w:rPr>
        <w:t>:  CADDO PARISH, LOUISIANA</w:t>
      </w:r>
    </w:p>
    <w:p w:rsidR="005E3D6E" w:rsidRPr="005E3D6E" w:rsidRDefault="005E3D6E" w:rsidP="005E3D6E">
      <w:pPr>
        <w:spacing w:after="0" w:line="240" w:lineRule="auto"/>
        <w:rPr>
          <w:rFonts w:ascii="Times New Roman" w:eastAsia="Times New Roman" w:hAnsi="Times New Roman" w:cs="Times New Roman"/>
          <w:sz w:val="24"/>
          <w:szCs w:val="24"/>
        </w:rPr>
      </w:pPr>
    </w:p>
    <w:p w:rsidR="00E572DB" w:rsidRDefault="005E3D6E" w:rsidP="005E3D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REASONS FOR JUDGMENT ON MOTIONS</w:t>
      </w:r>
    </w:p>
    <w:p w:rsidR="005E3D6E" w:rsidRPr="005E3D6E" w:rsidRDefault="005E3D6E" w:rsidP="005E3D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FOR SUMMARY JUDGMENT</w:t>
      </w:r>
    </w:p>
    <w:p w:rsidR="004B02BA" w:rsidRDefault="000E1B12" w:rsidP="009D0CB9">
      <w:pPr>
        <w:spacing w:after="0" w:line="240" w:lineRule="auto"/>
        <w:rPr>
          <w:rFonts w:ascii="Times New Roman" w:hAnsi="Times New Roman" w:cs="Times New Roman"/>
          <w:sz w:val="24"/>
          <w:szCs w:val="24"/>
        </w:rPr>
      </w:pPr>
      <w:r w:rsidRPr="009D0CB9">
        <w:rPr>
          <w:rFonts w:ascii="Times New Roman" w:hAnsi="Times New Roman" w:cs="Times New Roman"/>
          <w:sz w:val="24"/>
          <w:szCs w:val="24"/>
        </w:rPr>
        <w:tab/>
      </w:r>
    </w:p>
    <w:p w:rsidR="005E3D6E" w:rsidRDefault="005E3D6E" w:rsidP="005E3D6E">
      <w:pPr>
        <w:spacing w:after="0" w:line="480" w:lineRule="auto"/>
        <w:rPr>
          <w:rFonts w:ascii="Times New Roman" w:hAnsi="Times New Roman" w:cs="Times New Roman"/>
          <w:sz w:val="24"/>
          <w:szCs w:val="24"/>
        </w:rPr>
      </w:pPr>
      <w:r>
        <w:rPr>
          <w:rFonts w:ascii="Times New Roman" w:hAnsi="Times New Roman" w:cs="Times New Roman"/>
          <w:sz w:val="24"/>
          <w:szCs w:val="24"/>
        </w:rPr>
        <w:tab/>
        <w:t>The Court has thoroughly considered the following motions, their exhibits and memoranda which were the subject of oral argument on November 4, 2013:</w:t>
      </w:r>
    </w:p>
    <w:p w:rsidR="005E3D6E" w:rsidRDefault="005E3D6E" w:rsidP="005E3D6E">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Motion for Partial Summary Judgment by Mary Susan Darnell Smith through her agent, Suzanne Sm</w:t>
      </w:r>
      <w:r w:rsidR="009902E4">
        <w:rPr>
          <w:rFonts w:ascii="Times New Roman" w:hAnsi="Times New Roman" w:cs="Times New Roman"/>
          <w:sz w:val="24"/>
          <w:szCs w:val="24"/>
        </w:rPr>
        <w:t>ith Upchurch, Linda Wallace Hoo</w:t>
      </w:r>
      <w:r>
        <w:rPr>
          <w:rFonts w:ascii="Times New Roman" w:hAnsi="Times New Roman" w:cs="Times New Roman"/>
          <w:sz w:val="24"/>
          <w:szCs w:val="24"/>
        </w:rPr>
        <w:t>per and Elbert Newman Graves, individual</w:t>
      </w:r>
      <w:r w:rsidR="006C6F3F">
        <w:rPr>
          <w:rFonts w:ascii="Times New Roman" w:hAnsi="Times New Roman" w:cs="Times New Roman"/>
          <w:sz w:val="24"/>
          <w:szCs w:val="24"/>
        </w:rPr>
        <w:t>ly</w:t>
      </w:r>
      <w:r>
        <w:rPr>
          <w:rFonts w:ascii="Times New Roman" w:hAnsi="Times New Roman" w:cs="Times New Roman"/>
          <w:sz w:val="24"/>
          <w:szCs w:val="24"/>
        </w:rPr>
        <w:t xml:space="preserve"> and as representatives of the certified class, filed August 21, 2013;</w:t>
      </w:r>
    </w:p>
    <w:p w:rsidR="005E3D6E" w:rsidRDefault="005E3D6E" w:rsidP="005E3D6E">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Motion for Partial Summary Judgment by Regions </w:t>
      </w:r>
      <w:r w:rsidR="008D0B6A">
        <w:rPr>
          <w:rFonts w:ascii="Times New Roman" w:hAnsi="Times New Roman" w:cs="Times New Roman"/>
          <w:sz w:val="24"/>
          <w:szCs w:val="24"/>
        </w:rPr>
        <w:t>B</w:t>
      </w:r>
      <w:r>
        <w:rPr>
          <w:rFonts w:ascii="Times New Roman" w:hAnsi="Times New Roman" w:cs="Times New Roman"/>
          <w:sz w:val="24"/>
          <w:szCs w:val="24"/>
        </w:rPr>
        <w:t>ank</w:t>
      </w:r>
      <w:r w:rsidR="006C6F3F">
        <w:rPr>
          <w:rFonts w:ascii="Times New Roman" w:hAnsi="Times New Roman" w:cs="Times New Roman"/>
          <w:sz w:val="24"/>
          <w:szCs w:val="24"/>
        </w:rPr>
        <w:t xml:space="preserve"> (Regions)</w:t>
      </w:r>
      <w:r>
        <w:rPr>
          <w:rFonts w:ascii="Times New Roman" w:hAnsi="Times New Roman" w:cs="Times New Roman"/>
          <w:sz w:val="24"/>
          <w:szCs w:val="24"/>
        </w:rPr>
        <w:t>, filed August 23, 2013; and</w:t>
      </w:r>
    </w:p>
    <w:p w:rsidR="005E3D6E" w:rsidRDefault="005E3D6E" w:rsidP="005E3D6E">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Motion for Partial Summary Judgment by First Guaranty Bank</w:t>
      </w:r>
      <w:r w:rsidR="006C6F3F">
        <w:rPr>
          <w:rFonts w:ascii="Times New Roman" w:hAnsi="Times New Roman" w:cs="Times New Roman"/>
          <w:sz w:val="24"/>
          <w:szCs w:val="24"/>
        </w:rPr>
        <w:t xml:space="preserve"> (FGB)</w:t>
      </w:r>
      <w:r>
        <w:rPr>
          <w:rFonts w:ascii="Times New Roman" w:hAnsi="Times New Roman" w:cs="Times New Roman"/>
          <w:sz w:val="24"/>
          <w:szCs w:val="24"/>
        </w:rPr>
        <w:t>, filed September 6, 2013.</w:t>
      </w:r>
    </w:p>
    <w:p w:rsidR="009B0B10" w:rsidRDefault="005E3D6E" w:rsidP="005E3D6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motions invite the Court to rule once again on the applicability of R.S. 37:861 </w:t>
      </w:r>
      <w:proofErr w:type="gramStart"/>
      <w:r>
        <w:rPr>
          <w:rFonts w:ascii="Times New Roman" w:hAnsi="Times New Roman" w:cs="Times New Roman"/>
          <w:sz w:val="24"/>
          <w:szCs w:val="24"/>
        </w:rPr>
        <w:t>to</w:t>
      </w:r>
      <w:r w:rsidR="009B0B10">
        <w:rPr>
          <w:rFonts w:ascii="Times New Roman" w:hAnsi="Times New Roman" w:cs="Times New Roman"/>
          <w:sz w:val="24"/>
          <w:szCs w:val="24"/>
        </w:rPr>
        <w:t xml:space="preserve"> </w:t>
      </w:r>
      <w:r>
        <w:rPr>
          <w:rFonts w:ascii="Times New Roman" w:hAnsi="Times New Roman" w:cs="Times New Roman"/>
          <w:sz w:val="24"/>
          <w:szCs w:val="24"/>
        </w:rPr>
        <w:t>the</w:t>
      </w:r>
      <w:proofErr w:type="gramEnd"/>
      <w:r>
        <w:rPr>
          <w:rFonts w:ascii="Times New Roman" w:hAnsi="Times New Roman" w:cs="Times New Roman"/>
          <w:sz w:val="24"/>
          <w:szCs w:val="24"/>
        </w:rPr>
        <w:t xml:space="preserve"> particular facts of this class action, with Regions and FGB submitting affidavits from bank officers that the respective licensed financial institutions are not engaged in embalming or funeral services nor the selling of pre-paid or pre-need burial or funeral services.</w:t>
      </w:r>
      <w:r w:rsidR="009B0B10">
        <w:rPr>
          <w:rFonts w:ascii="Times New Roman" w:hAnsi="Times New Roman" w:cs="Times New Roman"/>
          <w:sz w:val="24"/>
          <w:szCs w:val="24"/>
        </w:rPr>
        <w:t xml:space="preserve">  Plaintiff counsel reminds the court of its previous rulings, in connection with the overruling of no cause of action exceptions as well as the rationale advanced by the Second Circuit Court of Appeal in </w:t>
      </w:r>
      <w:r w:rsidR="009B0B10">
        <w:rPr>
          <w:rFonts w:ascii="Times New Roman" w:hAnsi="Times New Roman" w:cs="Times New Roman"/>
          <w:i/>
          <w:sz w:val="24"/>
          <w:szCs w:val="24"/>
        </w:rPr>
        <w:t xml:space="preserve">Smith v. McGuire Funeral Home, Inc., </w:t>
      </w:r>
      <w:r w:rsidR="009B0B10">
        <w:rPr>
          <w:rFonts w:ascii="Times New Roman" w:hAnsi="Times New Roman" w:cs="Times New Roman"/>
          <w:sz w:val="24"/>
          <w:szCs w:val="24"/>
        </w:rPr>
        <w:t>No. 46326, 70 So.3d 873 (La. App. 2 Cir. 2011).  While the issues addressed by the Second Circuit Court of Appeal are different from the precise issue raised in these three motions, this Court focuses on Judge James Stewart’s opinion at page 885, as follows:</w:t>
      </w:r>
    </w:p>
    <w:p w:rsidR="005E3D6E" w:rsidRPr="005E3D6E" w:rsidRDefault="009B0B10" w:rsidP="005E3D6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rsidR="009902E4" w:rsidRDefault="009B0B10" w:rsidP="009902E4">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lastRenderedPageBreak/>
        <w:t xml:space="preserve">Here, the plaintiffs’ primary cause of action is centered on La. R.S. 37:861.  They assert that the defendant banks are liable to them with McGuire for the conversion of their funds because they did not require him to present a death certificate or otherwise meet the statutory requirements before allowing him to withdraw their prepaid funeral funds.  We disagree </w:t>
      </w:r>
      <w:r w:rsidR="009E1BCC">
        <w:rPr>
          <w:rFonts w:ascii="Times New Roman" w:hAnsi="Times New Roman" w:cs="Times New Roman"/>
          <w:sz w:val="24"/>
          <w:szCs w:val="24"/>
        </w:rPr>
        <w:t>with the defendants’ argument that individual</w:t>
      </w:r>
      <w:r w:rsidR="009902E4">
        <w:rPr>
          <w:rFonts w:ascii="Times New Roman" w:hAnsi="Times New Roman" w:cs="Times New Roman"/>
          <w:sz w:val="24"/>
          <w:szCs w:val="24"/>
        </w:rPr>
        <w:t xml:space="preserve"> issues predominate because a determination of liability will require the court to consider their contracts, policies and procedures regarding each individual account.  Having reviewed the exhibits offered in evidence, particularly the various bank </w:t>
      </w:r>
      <w:proofErr w:type="gramStart"/>
      <w:r w:rsidR="009902E4">
        <w:rPr>
          <w:rFonts w:ascii="Times New Roman" w:hAnsi="Times New Roman" w:cs="Times New Roman"/>
          <w:sz w:val="24"/>
          <w:szCs w:val="24"/>
        </w:rPr>
        <w:t>records,</w:t>
      </w:r>
      <w:proofErr w:type="gramEnd"/>
      <w:r w:rsidR="009902E4">
        <w:rPr>
          <w:rFonts w:ascii="Times New Roman" w:hAnsi="Times New Roman" w:cs="Times New Roman"/>
          <w:sz w:val="24"/>
          <w:szCs w:val="24"/>
        </w:rPr>
        <w:t xml:space="preserve"> we find the existence of individual issues concerning the banks’ contracts, policies, and procedures to be overstated.  Each bank’s accounts, records, policies, and procedures will be substantially the same for the accounts opened or closed by each.  The predominant issue will be whether the banks violated La. R.S. 37:861 and can be held liable to the individual plaintiffs on the basis of that provision.</w:t>
      </w:r>
    </w:p>
    <w:p w:rsidR="009902E4" w:rsidRDefault="009902E4" w:rsidP="009902E4">
      <w:pPr>
        <w:spacing w:after="0" w:line="240" w:lineRule="auto"/>
        <w:ind w:left="720" w:right="720"/>
        <w:rPr>
          <w:rFonts w:ascii="Times New Roman" w:hAnsi="Times New Roman" w:cs="Times New Roman"/>
          <w:sz w:val="24"/>
          <w:szCs w:val="24"/>
        </w:rPr>
      </w:pPr>
    </w:p>
    <w:p w:rsidR="009902E4" w:rsidRDefault="009902E4" w:rsidP="009902E4">
      <w:pPr>
        <w:spacing w:after="0" w:line="480" w:lineRule="auto"/>
        <w:rPr>
          <w:rFonts w:ascii="Times New Roman" w:hAnsi="Times New Roman" w:cs="Times New Roman"/>
          <w:sz w:val="24"/>
          <w:szCs w:val="24"/>
        </w:rPr>
      </w:pPr>
      <w:r>
        <w:rPr>
          <w:rFonts w:ascii="Times New Roman" w:hAnsi="Times New Roman" w:cs="Times New Roman"/>
          <w:sz w:val="24"/>
          <w:szCs w:val="24"/>
        </w:rPr>
        <w:tab/>
        <w:t>Although, as the parties</w:t>
      </w:r>
      <w:r w:rsidR="006C6F3F">
        <w:rPr>
          <w:rFonts w:ascii="Times New Roman" w:hAnsi="Times New Roman" w:cs="Times New Roman"/>
          <w:sz w:val="24"/>
          <w:szCs w:val="24"/>
        </w:rPr>
        <w:t xml:space="preserve"> agree, there is no appellate </w:t>
      </w:r>
      <w:r>
        <w:rPr>
          <w:rFonts w:ascii="Times New Roman" w:hAnsi="Times New Roman" w:cs="Times New Roman"/>
          <w:sz w:val="24"/>
          <w:szCs w:val="24"/>
        </w:rPr>
        <w:t>case squarely on point as to the precise applicability of La. R.S. 37:861, the Second Circuit Court of Appeal</w:t>
      </w:r>
      <w:r w:rsidR="00D06111">
        <w:rPr>
          <w:rFonts w:ascii="Times New Roman" w:hAnsi="Times New Roman" w:cs="Times New Roman"/>
          <w:sz w:val="24"/>
          <w:szCs w:val="24"/>
        </w:rPr>
        <w:t xml:space="preserve"> </w:t>
      </w:r>
      <w:r w:rsidR="006C6F3F">
        <w:rPr>
          <w:rFonts w:ascii="Times New Roman" w:hAnsi="Times New Roman" w:cs="Times New Roman"/>
          <w:sz w:val="24"/>
          <w:szCs w:val="24"/>
        </w:rPr>
        <w:t xml:space="preserve">opinion </w:t>
      </w:r>
      <w:r w:rsidR="00D06111">
        <w:rPr>
          <w:rFonts w:ascii="Times New Roman" w:hAnsi="Times New Roman" w:cs="Times New Roman"/>
          <w:sz w:val="24"/>
          <w:szCs w:val="24"/>
        </w:rPr>
        <w:t>strongly supports the conclusion that R.S. 37:861, by its language</w:t>
      </w:r>
      <w:r w:rsidR="00D06111" w:rsidRPr="00D06111">
        <w:rPr>
          <w:rStyle w:val="FootnoteReference"/>
          <w:rFonts w:ascii="Times New Roman" w:hAnsi="Times New Roman" w:cs="Times New Roman"/>
          <w:sz w:val="24"/>
          <w:szCs w:val="24"/>
          <w:vertAlign w:val="superscript"/>
        </w:rPr>
        <w:footnoteReference w:id="1"/>
      </w:r>
      <w:r w:rsidR="00D06111">
        <w:rPr>
          <w:rFonts w:ascii="Times New Roman" w:hAnsi="Times New Roman" w:cs="Times New Roman"/>
          <w:sz w:val="24"/>
          <w:szCs w:val="24"/>
        </w:rPr>
        <w:t>, imposes an obligation, a duty, on the bank to require presentation of a death certificate and a certified funeral statement for the amount to be withdrawn.</w:t>
      </w:r>
    </w:p>
    <w:p w:rsidR="00D06111" w:rsidRDefault="00D06111" w:rsidP="00D06111">
      <w:pPr>
        <w:spacing w:after="0" w:line="480" w:lineRule="auto"/>
        <w:ind w:firstLine="720"/>
        <w:rPr>
          <w:rFonts w:ascii="Times New Roman" w:hAnsi="Times New Roman" w:cs="Times New Roman"/>
          <w:sz w:val="24"/>
          <w:szCs w:val="24"/>
        </w:rPr>
      </w:pPr>
      <w:r w:rsidRPr="00D06111">
        <w:rPr>
          <w:rFonts w:ascii="Times New Roman" w:hAnsi="Times New Roman" w:cs="Times New Roman"/>
          <w:sz w:val="24"/>
          <w:szCs w:val="24"/>
        </w:rPr>
        <w:t>This Court concludes (again) that R.S. 37:861 does apply to Regions and</w:t>
      </w:r>
      <w:r>
        <w:rPr>
          <w:rFonts w:ascii="Times New Roman" w:hAnsi="Times New Roman" w:cs="Times New Roman"/>
          <w:sz w:val="24"/>
          <w:szCs w:val="24"/>
        </w:rPr>
        <w:t xml:space="preserve"> FGB and it will be a jury question as to whether </w:t>
      </w:r>
      <w:r w:rsidR="006C6F3F">
        <w:rPr>
          <w:rFonts w:ascii="Times New Roman" w:hAnsi="Times New Roman" w:cs="Times New Roman"/>
          <w:sz w:val="24"/>
          <w:szCs w:val="24"/>
        </w:rPr>
        <w:t xml:space="preserve">particular bank failed to comply with its obligation.  </w:t>
      </w:r>
    </w:p>
    <w:p w:rsidR="00D06111" w:rsidRDefault="00D06111" w:rsidP="00D061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solidariness</w:t>
      </w:r>
      <w:proofErr w:type="spellEnd"/>
      <w:r>
        <w:rPr>
          <w:rFonts w:ascii="Times New Roman" w:hAnsi="Times New Roman" w:cs="Times New Roman"/>
          <w:sz w:val="24"/>
          <w:szCs w:val="24"/>
        </w:rPr>
        <w:t>, joint and divisible issues raised in the banks’ motions will be addressed in pre-jury trial motion practice.</w:t>
      </w:r>
    </w:p>
    <w:p w:rsidR="009902E4" w:rsidRDefault="00D06111" w:rsidP="00D061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conclusion, </w:t>
      </w:r>
      <w:r w:rsidR="006C6F3F">
        <w:rPr>
          <w:rFonts w:ascii="Times New Roman" w:hAnsi="Times New Roman" w:cs="Times New Roman"/>
          <w:sz w:val="24"/>
          <w:szCs w:val="24"/>
        </w:rPr>
        <w:t xml:space="preserve">the </w:t>
      </w:r>
      <w:r>
        <w:rPr>
          <w:rFonts w:ascii="Times New Roman" w:hAnsi="Times New Roman" w:cs="Times New Roman"/>
          <w:sz w:val="24"/>
          <w:szCs w:val="24"/>
        </w:rPr>
        <w:t xml:space="preserve">motion </w:t>
      </w:r>
      <w:r w:rsidR="006C6F3F">
        <w:rPr>
          <w:rFonts w:ascii="Times New Roman" w:hAnsi="Times New Roman" w:cs="Times New Roman"/>
          <w:sz w:val="24"/>
          <w:szCs w:val="24"/>
        </w:rPr>
        <w:t xml:space="preserve">by plaintiffs </w:t>
      </w:r>
      <w:r>
        <w:rPr>
          <w:rFonts w:ascii="Times New Roman" w:hAnsi="Times New Roman" w:cs="Times New Roman"/>
          <w:sz w:val="24"/>
          <w:szCs w:val="24"/>
        </w:rPr>
        <w:t>is granted; the defendants</w:t>
      </w:r>
      <w:r w:rsidR="006C6F3F">
        <w:rPr>
          <w:rFonts w:ascii="Times New Roman" w:hAnsi="Times New Roman" w:cs="Times New Roman"/>
          <w:sz w:val="24"/>
          <w:szCs w:val="24"/>
        </w:rPr>
        <w:t xml:space="preserve">’ </w:t>
      </w:r>
      <w:r>
        <w:rPr>
          <w:rFonts w:ascii="Times New Roman" w:hAnsi="Times New Roman" w:cs="Times New Roman"/>
          <w:sz w:val="24"/>
          <w:szCs w:val="24"/>
        </w:rPr>
        <w:t xml:space="preserve">motions are denied.  Each counsel shall submit a formal Judgment regarding </w:t>
      </w:r>
      <w:r w:rsidR="006C6F3F">
        <w:rPr>
          <w:rFonts w:ascii="Times New Roman" w:hAnsi="Times New Roman" w:cs="Times New Roman"/>
          <w:sz w:val="24"/>
          <w:szCs w:val="24"/>
        </w:rPr>
        <w:t>his/her client’</w:t>
      </w:r>
      <w:bookmarkStart w:id="0" w:name="_GoBack"/>
      <w:bookmarkEnd w:id="0"/>
      <w:r w:rsidR="006C6F3F">
        <w:rPr>
          <w:rFonts w:ascii="Times New Roman" w:hAnsi="Times New Roman" w:cs="Times New Roman"/>
          <w:sz w:val="24"/>
          <w:szCs w:val="24"/>
        </w:rPr>
        <w:t xml:space="preserve">s </w:t>
      </w:r>
      <w:r>
        <w:rPr>
          <w:rFonts w:ascii="Times New Roman" w:hAnsi="Times New Roman" w:cs="Times New Roman"/>
          <w:sz w:val="24"/>
          <w:szCs w:val="24"/>
        </w:rPr>
        <w:t>motion in accordance with this Court’s conclusion and La. D. Ct. R. 9.5.</w:t>
      </w:r>
    </w:p>
    <w:p w:rsidR="000E1B12" w:rsidRPr="009D0CB9" w:rsidRDefault="000E1B12" w:rsidP="00E572DB">
      <w:pPr>
        <w:spacing w:after="0" w:line="240" w:lineRule="auto"/>
        <w:ind w:firstLine="720"/>
        <w:rPr>
          <w:rFonts w:ascii="Times New Roman" w:hAnsi="Times New Roman" w:cs="Times New Roman"/>
          <w:sz w:val="24"/>
          <w:szCs w:val="24"/>
        </w:rPr>
      </w:pPr>
      <w:r w:rsidRPr="009D0CB9">
        <w:rPr>
          <w:rFonts w:ascii="Times New Roman" w:hAnsi="Times New Roman" w:cs="Times New Roman"/>
          <w:sz w:val="24"/>
          <w:szCs w:val="24"/>
        </w:rPr>
        <w:t xml:space="preserve">Signed this ____ day of </w:t>
      </w:r>
      <w:r w:rsidR="00D06111">
        <w:rPr>
          <w:rFonts w:ascii="Times New Roman" w:hAnsi="Times New Roman" w:cs="Times New Roman"/>
          <w:sz w:val="24"/>
          <w:szCs w:val="24"/>
        </w:rPr>
        <w:t xml:space="preserve">  November, </w:t>
      </w:r>
      <w:r w:rsidRPr="009D0CB9">
        <w:rPr>
          <w:rFonts w:ascii="Times New Roman" w:hAnsi="Times New Roman" w:cs="Times New Roman"/>
          <w:sz w:val="24"/>
          <w:szCs w:val="24"/>
        </w:rPr>
        <w:t xml:space="preserve">2013 in Shreveport, Caddo Parish, </w:t>
      </w:r>
      <w:proofErr w:type="gramStart"/>
      <w:r w:rsidRPr="009D0CB9">
        <w:rPr>
          <w:rFonts w:ascii="Times New Roman" w:hAnsi="Times New Roman" w:cs="Times New Roman"/>
          <w:sz w:val="24"/>
          <w:szCs w:val="24"/>
        </w:rPr>
        <w:t>Louisiana</w:t>
      </w:r>
      <w:proofErr w:type="gramEnd"/>
      <w:r w:rsidRPr="009D0CB9">
        <w:rPr>
          <w:rFonts w:ascii="Times New Roman" w:hAnsi="Times New Roman" w:cs="Times New Roman"/>
          <w:sz w:val="24"/>
          <w:szCs w:val="24"/>
        </w:rPr>
        <w:t>.</w:t>
      </w:r>
    </w:p>
    <w:p w:rsidR="007336DD" w:rsidRDefault="007336DD" w:rsidP="009D0CB9">
      <w:pPr>
        <w:spacing w:after="0" w:line="240" w:lineRule="auto"/>
        <w:rPr>
          <w:rFonts w:ascii="Times New Roman" w:hAnsi="Times New Roman" w:cs="Times New Roman"/>
          <w:sz w:val="24"/>
          <w:szCs w:val="24"/>
        </w:rPr>
      </w:pPr>
    </w:p>
    <w:p w:rsidR="006C6F3F" w:rsidRDefault="006C6F3F" w:rsidP="009D0CB9">
      <w:pPr>
        <w:spacing w:after="0" w:line="240" w:lineRule="auto"/>
        <w:rPr>
          <w:rFonts w:ascii="Times New Roman" w:hAnsi="Times New Roman" w:cs="Times New Roman"/>
          <w:sz w:val="24"/>
          <w:szCs w:val="24"/>
        </w:rPr>
      </w:pPr>
    </w:p>
    <w:p w:rsidR="000E1B12" w:rsidRPr="009D0CB9" w:rsidRDefault="000E1B12" w:rsidP="009D0CB9">
      <w:pPr>
        <w:spacing w:after="0" w:line="240" w:lineRule="auto"/>
        <w:rPr>
          <w:rFonts w:ascii="Times New Roman" w:hAnsi="Times New Roman" w:cs="Times New Roman"/>
          <w:sz w:val="24"/>
          <w:szCs w:val="24"/>
        </w:rPr>
      </w:pP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t xml:space="preserve">______________________________ </w:t>
      </w:r>
    </w:p>
    <w:p w:rsidR="000E1B12" w:rsidRPr="009D0CB9" w:rsidRDefault="000E1B12" w:rsidP="009D0CB9">
      <w:pPr>
        <w:spacing w:after="0" w:line="240" w:lineRule="auto"/>
        <w:rPr>
          <w:rFonts w:ascii="Times New Roman" w:hAnsi="Times New Roman" w:cs="Times New Roman"/>
          <w:sz w:val="24"/>
          <w:szCs w:val="24"/>
        </w:rPr>
      </w:pP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t xml:space="preserve">        SCOTT J. CRICHTON</w:t>
      </w:r>
    </w:p>
    <w:p w:rsidR="000E1B12" w:rsidRPr="009D0CB9" w:rsidRDefault="000E1B12" w:rsidP="009D0CB9">
      <w:pPr>
        <w:spacing w:after="0" w:line="240" w:lineRule="auto"/>
        <w:rPr>
          <w:rFonts w:ascii="Times New Roman" w:hAnsi="Times New Roman" w:cs="Times New Roman"/>
          <w:sz w:val="24"/>
          <w:szCs w:val="24"/>
        </w:rPr>
      </w:pP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r>
      <w:r w:rsidRPr="009D0CB9">
        <w:rPr>
          <w:rFonts w:ascii="Times New Roman" w:hAnsi="Times New Roman" w:cs="Times New Roman"/>
          <w:sz w:val="24"/>
          <w:szCs w:val="24"/>
        </w:rPr>
        <w:tab/>
        <w:t xml:space="preserve"> DISTRICT JUDGE</w:t>
      </w:r>
    </w:p>
    <w:p w:rsidR="0025084D" w:rsidRDefault="0025084D" w:rsidP="005E3D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u w:val="single"/>
        </w:rPr>
      </w:pPr>
    </w:p>
    <w:p w:rsidR="0025084D" w:rsidRDefault="0025084D" w:rsidP="005E3D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u w:val="single"/>
        </w:rPr>
      </w:pPr>
    </w:p>
    <w:p w:rsidR="009D0CB9" w:rsidRPr="009D0CB9" w:rsidRDefault="009D0CB9" w:rsidP="005E3D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rPr>
      </w:pPr>
      <w:r w:rsidRPr="009D0CB9">
        <w:rPr>
          <w:rFonts w:ascii="Times New Roman" w:hAnsi="Times New Roman" w:cs="Times New Roman"/>
          <w:sz w:val="24"/>
          <w:szCs w:val="24"/>
          <w:u w:val="single"/>
        </w:rPr>
        <w:t>DISTRIBUTION</w:t>
      </w:r>
      <w:r w:rsidRPr="009D0CB9">
        <w:rPr>
          <w:rFonts w:ascii="Times New Roman" w:hAnsi="Times New Roman" w:cs="Times New Roman"/>
          <w:sz w:val="24"/>
          <w:szCs w:val="24"/>
        </w:rPr>
        <w:t>:</w:t>
      </w:r>
    </w:p>
    <w:p w:rsidR="009D0CB9" w:rsidRDefault="009D0CB9" w:rsidP="005E3D6E">
      <w:pPr>
        <w:spacing w:after="0" w:line="240" w:lineRule="auto"/>
        <w:rPr>
          <w:rFonts w:ascii="Times New Roman" w:hAnsi="Times New Roman" w:cs="Times New Roman"/>
          <w:sz w:val="24"/>
          <w:szCs w:val="24"/>
        </w:rPr>
      </w:pPr>
    </w:p>
    <w:p w:rsidR="005E3D6E" w:rsidRPr="005E3D6E" w:rsidRDefault="005E3D6E" w:rsidP="005E3D6E">
      <w:pPr>
        <w:spacing w:after="0" w:line="240" w:lineRule="auto"/>
        <w:rPr>
          <w:rFonts w:ascii="Times New Roman" w:hAnsi="Times New Roman" w:cs="Times New Roman"/>
          <w:sz w:val="24"/>
          <w:szCs w:val="24"/>
        </w:rPr>
      </w:pPr>
      <w:r w:rsidRPr="005E3D6E">
        <w:rPr>
          <w:rFonts w:ascii="Times New Roman" w:hAnsi="Times New Roman" w:cs="Times New Roman"/>
          <w:sz w:val="24"/>
          <w:szCs w:val="24"/>
        </w:rPr>
        <w:t>J. Patrick Hennessy, Counsel for plaintiffs (Representative Plaintiffs)</w:t>
      </w:r>
    </w:p>
    <w:p w:rsidR="005E3D6E" w:rsidRPr="005E3D6E" w:rsidRDefault="005E3D6E" w:rsidP="005E3D6E">
      <w:pPr>
        <w:spacing w:after="0" w:line="240" w:lineRule="auto"/>
        <w:rPr>
          <w:rFonts w:ascii="Times New Roman" w:hAnsi="Times New Roman" w:cs="Times New Roman"/>
          <w:sz w:val="24"/>
          <w:szCs w:val="24"/>
        </w:rPr>
      </w:pPr>
      <w:r w:rsidRPr="005E3D6E">
        <w:rPr>
          <w:rFonts w:ascii="Times New Roman" w:hAnsi="Times New Roman" w:cs="Times New Roman"/>
          <w:sz w:val="24"/>
          <w:szCs w:val="24"/>
        </w:rPr>
        <w:t xml:space="preserve">Kristina B. </w:t>
      </w:r>
      <w:proofErr w:type="spellStart"/>
      <w:r w:rsidRPr="005E3D6E">
        <w:rPr>
          <w:rFonts w:ascii="Times New Roman" w:hAnsi="Times New Roman" w:cs="Times New Roman"/>
          <w:sz w:val="24"/>
          <w:szCs w:val="24"/>
        </w:rPr>
        <w:t>Gustavson</w:t>
      </w:r>
      <w:proofErr w:type="spellEnd"/>
      <w:r w:rsidRPr="005E3D6E">
        <w:rPr>
          <w:rFonts w:ascii="Times New Roman" w:hAnsi="Times New Roman" w:cs="Times New Roman"/>
          <w:sz w:val="24"/>
          <w:szCs w:val="24"/>
        </w:rPr>
        <w:t>, Counsel for Regions Bank</w:t>
      </w:r>
    </w:p>
    <w:p w:rsidR="005E3D6E" w:rsidRPr="005E3D6E" w:rsidRDefault="005E3D6E" w:rsidP="005E3D6E">
      <w:pPr>
        <w:spacing w:after="0" w:line="240" w:lineRule="auto"/>
        <w:rPr>
          <w:rFonts w:ascii="Times New Roman" w:hAnsi="Times New Roman" w:cs="Times New Roman"/>
          <w:sz w:val="24"/>
          <w:szCs w:val="24"/>
        </w:rPr>
      </w:pPr>
      <w:r w:rsidRPr="005E3D6E">
        <w:rPr>
          <w:rFonts w:ascii="Times New Roman" w:hAnsi="Times New Roman" w:cs="Times New Roman"/>
          <w:sz w:val="24"/>
          <w:szCs w:val="24"/>
        </w:rPr>
        <w:t xml:space="preserve">Andre G. </w:t>
      </w:r>
      <w:proofErr w:type="spellStart"/>
      <w:r w:rsidRPr="005E3D6E">
        <w:rPr>
          <w:rFonts w:ascii="Times New Roman" w:hAnsi="Times New Roman" w:cs="Times New Roman"/>
          <w:sz w:val="24"/>
          <w:szCs w:val="24"/>
        </w:rPr>
        <w:t>Coudrain</w:t>
      </w:r>
      <w:proofErr w:type="spellEnd"/>
      <w:r w:rsidRPr="005E3D6E">
        <w:rPr>
          <w:rFonts w:ascii="Times New Roman" w:hAnsi="Times New Roman" w:cs="Times New Roman"/>
          <w:sz w:val="24"/>
          <w:szCs w:val="24"/>
        </w:rPr>
        <w:t>, Counsel for American Bank and Trust Co.</w:t>
      </w:r>
    </w:p>
    <w:p w:rsidR="005E3D6E" w:rsidRPr="009D0CB9" w:rsidRDefault="005E3D6E" w:rsidP="009D0C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0" w:line="240" w:lineRule="auto"/>
        <w:rPr>
          <w:rFonts w:ascii="Times New Roman" w:hAnsi="Times New Roman" w:cs="Times New Roman"/>
          <w:sz w:val="24"/>
          <w:szCs w:val="24"/>
        </w:rPr>
      </w:pPr>
    </w:p>
    <w:sectPr w:rsidR="005E3D6E" w:rsidRPr="009D0CB9" w:rsidSect="008D0B6A">
      <w:pgSz w:w="12240" w:h="20160" w:code="5"/>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160" w:rsidRDefault="00730160" w:rsidP="009D0CB9">
      <w:pPr>
        <w:spacing w:after="0" w:line="240" w:lineRule="auto"/>
      </w:pPr>
      <w:r>
        <w:separator/>
      </w:r>
    </w:p>
  </w:endnote>
  <w:endnote w:type="continuationSeparator" w:id="0">
    <w:p w:rsidR="00730160" w:rsidRDefault="00730160" w:rsidP="009D0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160" w:rsidRDefault="00730160" w:rsidP="009D0CB9">
      <w:pPr>
        <w:spacing w:after="0" w:line="240" w:lineRule="auto"/>
      </w:pPr>
      <w:r>
        <w:separator/>
      </w:r>
    </w:p>
  </w:footnote>
  <w:footnote w:type="continuationSeparator" w:id="0">
    <w:p w:rsidR="00730160" w:rsidRDefault="00730160" w:rsidP="009D0CB9">
      <w:pPr>
        <w:spacing w:after="0" w:line="240" w:lineRule="auto"/>
      </w:pPr>
      <w:r>
        <w:continuationSeparator/>
      </w:r>
    </w:p>
  </w:footnote>
  <w:footnote w:id="1">
    <w:p w:rsidR="00D06111" w:rsidRPr="00D06111" w:rsidRDefault="00D06111">
      <w:pPr>
        <w:pStyle w:val="FootnoteText"/>
      </w:pPr>
      <w:r w:rsidRPr="00D06111">
        <w:rPr>
          <w:rStyle w:val="FootnoteReference"/>
          <w:vertAlign w:val="superscript"/>
        </w:rPr>
        <w:footnoteRef/>
      </w:r>
      <w:r w:rsidRPr="00D06111">
        <w:rPr>
          <w:vertAlign w:val="superscript"/>
        </w:rPr>
        <w:t xml:space="preserve"> </w:t>
      </w:r>
      <w:r>
        <w:t xml:space="preserve">The seller may withdraw the funds only at the death of the purchaser by presentation of a death certificate copy and a certified funeral statement for the amount to be withdrawn, together with other requirements of the financial institution.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D489B"/>
    <w:multiLevelType w:val="hybridMultilevel"/>
    <w:tmpl w:val="72B60F7A"/>
    <w:lvl w:ilvl="0" w:tplc="AC1C2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79E41BD"/>
    <w:multiLevelType w:val="hybridMultilevel"/>
    <w:tmpl w:val="051A3442"/>
    <w:lvl w:ilvl="0" w:tplc="74CE8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4636B28"/>
    <w:multiLevelType w:val="hybridMultilevel"/>
    <w:tmpl w:val="04BCD954"/>
    <w:lvl w:ilvl="0" w:tplc="021A0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12"/>
    <w:rsid w:val="00097F17"/>
    <w:rsid w:val="000E1B12"/>
    <w:rsid w:val="0024393E"/>
    <w:rsid w:val="0025084D"/>
    <w:rsid w:val="004B02BA"/>
    <w:rsid w:val="00553FB2"/>
    <w:rsid w:val="00566DE1"/>
    <w:rsid w:val="005E3D6E"/>
    <w:rsid w:val="006C6F3F"/>
    <w:rsid w:val="00730160"/>
    <w:rsid w:val="007336DD"/>
    <w:rsid w:val="00791C18"/>
    <w:rsid w:val="007E2693"/>
    <w:rsid w:val="008D0B6A"/>
    <w:rsid w:val="009902E4"/>
    <w:rsid w:val="009B0B10"/>
    <w:rsid w:val="009D0CB9"/>
    <w:rsid w:val="009E1BCC"/>
    <w:rsid w:val="00A11688"/>
    <w:rsid w:val="00AB18D8"/>
    <w:rsid w:val="00C15A8B"/>
    <w:rsid w:val="00C5620B"/>
    <w:rsid w:val="00D06111"/>
    <w:rsid w:val="00E572DB"/>
    <w:rsid w:val="00F30C58"/>
    <w:rsid w:val="00F31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D0CB9"/>
  </w:style>
  <w:style w:type="paragraph" w:styleId="ListParagraph">
    <w:name w:val="List Paragraph"/>
    <w:basedOn w:val="Normal"/>
    <w:uiPriority w:val="34"/>
    <w:qFormat/>
    <w:rsid w:val="009D0CB9"/>
    <w:pPr>
      <w:ind w:left="720"/>
      <w:contextualSpacing/>
    </w:pPr>
  </w:style>
  <w:style w:type="paragraph" w:styleId="FootnoteText">
    <w:name w:val="footnote text"/>
    <w:basedOn w:val="Normal"/>
    <w:link w:val="FootnoteTextChar"/>
    <w:uiPriority w:val="99"/>
    <w:semiHidden/>
    <w:unhideWhenUsed/>
    <w:rsid w:val="00D061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6111"/>
    <w:rPr>
      <w:sz w:val="20"/>
      <w:szCs w:val="20"/>
    </w:rPr>
  </w:style>
  <w:style w:type="paragraph" w:styleId="BalloonText">
    <w:name w:val="Balloon Text"/>
    <w:basedOn w:val="Normal"/>
    <w:link w:val="BalloonTextChar"/>
    <w:uiPriority w:val="99"/>
    <w:semiHidden/>
    <w:unhideWhenUsed/>
    <w:rsid w:val="00C15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A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D0CB9"/>
  </w:style>
  <w:style w:type="paragraph" w:styleId="ListParagraph">
    <w:name w:val="List Paragraph"/>
    <w:basedOn w:val="Normal"/>
    <w:uiPriority w:val="34"/>
    <w:qFormat/>
    <w:rsid w:val="009D0CB9"/>
    <w:pPr>
      <w:ind w:left="720"/>
      <w:contextualSpacing/>
    </w:pPr>
  </w:style>
  <w:style w:type="paragraph" w:styleId="FootnoteText">
    <w:name w:val="footnote text"/>
    <w:basedOn w:val="Normal"/>
    <w:link w:val="FootnoteTextChar"/>
    <w:uiPriority w:val="99"/>
    <w:semiHidden/>
    <w:unhideWhenUsed/>
    <w:rsid w:val="00D061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6111"/>
    <w:rPr>
      <w:sz w:val="20"/>
      <w:szCs w:val="20"/>
    </w:rPr>
  </w:style>
  <w:style w:type="paragraph" w:styleId="BalloonText">
    <w:name w:val="Balloon Text"/>
    <w:basedOn w:val="Normal"/>
    <w:link w:val="BalloonTextChar"/>
    <w:uiPriority w:val="99"/>
    <w:semiHidden/>
    <w:unhideWhenUsed/>
    <w:rsid w:val="00C15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A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1E333-6543-417E-9E1E-7D523174E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7</cp:revision>
  <cp:lastPrinted>2013-11-05T20:17:00Z</cp:lastPrinted>
  <dcterms:created xsi:type="dcterms:W3CDTF">2013-11-05T15:26:00Z</dcterms:created>
  <dcterms:modified xsi:type="dcterms:W3CDTF">2013-11-05T20:17:00Z</dcterms:modified>
</cp:coreProperties>
</file>