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2DB" w:rsidRDefault="00341369"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RAJENDRA T. GANDHI, M.D.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NUMBER:  568,891, “B”</w:t>
      </w:r>
    </w:p>
    <w:p w:rsidR="00341369" w:rsidRDefault="00341369"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And VIBHA R. GANDHI</w:t>
      </w:r>
    </w:p>
    <w:p w:rsidR="00341369" w:rsidRDefault="00341369"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p>
    <w:p w:rsidR="00341369" w:rsidRDefault="00341369"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VERSUS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FIRST JUDIC</w:t>
      </w:r>
      <w:r w:rsidR="001766F7">
        <w:rPr>
          <w:rFonts w:ascii="Times New Roman" w:hAnsi="Times New Roman" w:cs="Times New Roman"/>
          <w:sz w:val="24"/>
          <w:szCs w:val="24"/>
        </w:rPr>
        <w:t>I</w:t>
      </w:r>
      <w:r>
        <w:rPr>
          <w:rFonts w:ascii="Times New Roman" w:hAnsi="Times New Roman" w:cs="Times New Roman"/>
          <w:sz w:val="24"/>
          <w:szCs w:val="24"/>
        </w:rPr>
        <w:t>AL DISTRICT COURT</w:t>
      </w:r>
    </w:p>
    <w:p w:rsidR="00341369" w:rsidRDefault="00341369"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p>
    <w:p w:rsidR="00341369" w:rsidRDefault="00341369"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SONAL FURNITURE AND CUSTOM</w:t>
      </w:r>
    </w:p>
    <w:p w:rsidR="00341369" w:rsidRDefault="00341369"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DRAPERIES, L.L.C., SHYAM GARG,</w:t>
      </w:r>
    </w:p>
    <w:p w:rsidR="00341369" w:rsidRDefault="00341369"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And LYNN GUNTER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CADDO PARISH, LOUISIANA</w:t>
      </w:r>
    </w:p>
    <w:p w:rsidR="00341369" w:rsidRDefault="00341369"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p>
    <w:p w:rsidR="00341369" w:rsidRDefault="00341369" w:rsidP="00341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REASONS FOR JUDGMENT ON LIABILITY</w:t>
      </w:r>
    </w:p>
    <w:p w:rsidR="00341369" w:rsidRDefault="00341369" w:rsidP="00341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center"/>
        <w:rPr>
          <w:rFonts w:ascii="Times New Roman" w:hAnsi="Times New Roman" w:cs="Times New Roman"/>
          <w:b/>
          <w:sz w:val="28"/>
          <w:szCs w:val="28"/>
          <w:u w:val="single"/>
        </w:rPr>
      </w:pPr>
    </w:p>
    <w:p w:rsidR="00341369" w:rsidRDefault="00341369" w:rsidP="00341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480" w:lineRule="auto"/>
        <w:rPr>
          <w:rFonts w:ascii="Times New Roman" w:hAnsi="Times New Roman" w:cs="Times New Roman"/>
          <w:sz w:val="24"/>
          <w:szCs w:val="24"/>
        </w:rPr>
      </w:pPr>
      <w:r>
        <w:rPr>
          <w:rFonts w:ascii="Times New Roman" w:hAnsi="Times New Roman" w:cs="Times New Roman"/>
          <w:sz w:val="24"/>
          <w:szCs w:val="24"/>
        </w:rPr>
        <w:tab/>
        <w:t>Trial was held February 4-5, 2014.  Testimony was adduced from Plaintiffs Dr. Rajendra T. Gandhi and Mrs. Vibha R. Gandhi</w:t>
      </w:r>
      <w:r w:rsidR="00DC65F0">
        <w:rPr>
          <w:rFonts w:ascii="Times New Roman" w:hAnsi="Times New Roman" w:cs="Times New Roman"/>
          <w:sz w:val="24"/>
          <w:szCs w:val="24"/>
        </w:rPr>
        <w:t xml:space="preserve">, </w:t>
      </w:r>
      <w:r>
        <w:rPr>
          <w:rFonts w:ascii="Times New Roman" w:hAnsi="Times New Roman" w:cs="Times New Roman"/>
          <w:sz w:val="24"/>
          <w:szCs w:val="24"/>
        </w:rPr>
        <w:t>Defendant Shyam Garg</w:t>
      </w:r>
      <w:r w:rsidR="00DC65F0">
        <w:rPr>
          <w:rFonts w:ascii="Times New Roman" w:hAnsi="Times New Roman" w:cs="Times New Roman"/>
          <w:sz w:val="24"/>
          <w:szCs w:val="24"/>
        </w:rPr>
        <w:t xml:space="preserve">, Viraj Gandhi, </w:t>
      </w:r>
      <w:r>
        <w:rPr>
          <w:rFonts w:ascii="Times New Roman" w:hAnsi="Times New Roman" w:cs="Times New Roman"/>
          <w:sz w:val="24"/>
          <w:szCs w:val="24"/>
        </w:rPr>
        <w:t xml:space="preserve">Kirk Thomas, an expert in interior design, and Deborah Abernethy, a personal property appraiser.  </w:t>
      </w:r>
      <w:r w:rsidR="00533B67">
        <w:rPr>
          <w:rFonts w:ascii="Times New Roman" w:hAnsi="Times New Roman" w:cs="Times New Roman"/>
          <w:sz w:val="24"/>
          <w:szCs w:val="24"/>
        </w:rPr>
        <w:t xml:space="preserve">Exhibits </w:t>
      </w:r>
      <w:r w:rsidR="001766F7">
        <w:rPr>
          <w:rFonts w:ascii="Times New Roman" w:hAnsi="Times New Roman" w:cs="Times New Roman"/>
          <w:sz w:val="24"/>
          <w:szCs w:val="24"/>
        </w:rPr>
        <w:t xml:space="preserve">admitted into evidence included, </w:t>
      </w:r>
      <w:r w:rsidR="000D629D">
        <w:rPr>
          <w:rFonts w:ascii="Times New Roman" w:hAnsi="Times New Roman" w:cs="Times New Roman"/>
          <w:sz w:val="24"/>
          <w:szCs w:val="24"/>
        </w:rPr>
        <w:t xml:space="preserve">but </w:t>
      </w:r>
      <w:r w:rsidR="008F0006">
        <w:rPr>
          <w:rFonts w:ascii="Times New Roman" w:hAnsi="Times New Roman" w:cs="Times New Roman"/>
          <w:sz w:val="24"/>
          <w:szCs w:val="24"/>
        </w:rPr>
        <w:t xml:space="preserve">were </w:t>
      </w:r>
      <w:r w:rsidR="000D629D">
        <w:rPr>
          <w:rFonts w:ascii="Times New Roman" w:hAnsi="Times New Roman" w:cs="Times New Roman"/>
          <w:sz w:val="24"/>
          <w:szCs w:val="24"/>
        </w:rPr>
        <w:t>not limited to</w:t>
      </w:r>
      <w:r w:rsidR="001766F7">
        <w:rPr>
          <w:rFonts w:ascii="Times New Roman" w:hAnsi="Times New Roman" w:cs="Times New Roman"/>
          <w:sz w:val="24"/>
          <w:szCs w:val="24"/>
        </w:rPr>
        <w:t>,</w:t>
      </w:r>
      <w:r w:rsidR="000D629D">
        <w:rPr>
          <w:rFonts w:ascii="Times New Roman" w:hAnsi="Times New Roman" w:cs="Times New Roman"/>
          <w:sz w:val="24"/>
          <w:szCs w:val="24"/>
        </w:rPr>
        <w:t xml:space="preserve"> </w:t>
      </w:r>
      <w:r w:rsidR="001766F7">
        <w:rPr>
          <w:rFonts w:ascii="Times New Roman" w:hAnsi="Times New Roman" w:cs="Times New Roman"/>
          <w:sz w:val="24"/>
          <w:szCs w:val="24"/>
        </w:rPr>
        <w:t xml:space="preserve">the following:  </w:t>
      </w:r>
      <w:r>
        <w:rPr>
          <w:rFonts w:ascii="Times New Roman" w:hAnsi="Times New Roman" w:cs="Times New Roman"/>
          <w:sz w:val="24"/>
          <w:szCs w:val="24"/>
        </w:rPr>
        <w:t>numero</w:t>
      </w:r>
      <w:r w:rsidR="008F0006">
        <w:rPr>
          <w:rFonts w:ascii="Times New Roman" w:hAnsi="Times New Roman" w:cs="Times New Roman"/>
          <w:sz w:val="24"/>
          <w:szCs w:val="24"/>
        </w:rPr>
        <w:t>us photographs [P 2-157; D-1 (Exhibits 3, 8-9</w:t>
      </w:r>
      <w:r>
        <w:rPr>
          <w:rFonts w:ascii="Times New Roman" w:hAnsi="Times New Roman" w:cs="Times New Roman"/>
          <w:sz w:val="24"/>
          <w:szCs w:val="24"/>
        </w:rPr>
        <w:t>)</w:t>
      </w:r>
      <w:r w:rsidR="008F0006">
        <w:rPr>
          <w:rFonts w:ascii="Times New Roman" w:hAnsi="Times New Roman" w:cs="Times New Roman"/>
          <w:sz w:val="24"/>
          <w:szCs w:val="24"/>
        </w:rPr>
        <w:t xml:space="preserve"> and D-2], </w:t>
      </w:r>
      <w:r>
        <w:rPr>
          <w:rFonts w:ascii="Times New Roman" w:hAnsi="Times New Roman" w:cs="Times New Roman"/>
          <w:sz w:val="24"/>
          <w:szCs w:val="24"/>
        </w:rPr>
        <w:t>house diagrams</w:t>
      </w:r>
      <w:r w:rsidR="008F0006">
        <w:rPr>
          <w:rFonts w:ascii="Times New Roman" w:hAnsi="Times New Roman" w:cs="Times New Roman"/>
          <w:sz w:val="24"/>
          <w:szCs w:val="24"/>
        </w:rPr>
        <w:t>, a copy of the Sonal business card</w:t>
      </w:r>
      <w:r>
        <w:rPr>
          <w:rFonts w:ascii="Times New Roman" w:hAnsi="Times New Roman" w:cs="Times New Roman"/>
          <w:sz w:val="24"/>
          <w:szCs w:val="24"/>
        </w:rPr>
        <w:t xml:space="preserve">, printouts of the Sonal Furniture and Custom Draperies, L.L.C. website (P171), </w:t>
      </w:r>
      <w:r w:rsidR="00533B67">
        <w:rPr>
          <w:rFonts w:ascii="Times New Roman" w:hAnsi="Times New Roman" w:cs="Times New Roman"/>
          <w:sz w:val="24"/>
          <w:szCs w:val="24"/>
        </w:rPr>
        <w:t xml:space="preserve">and </w:t>
      </w:r>
      <w:r w:rsidR="008F0006">
        <w:rPr>
          <w:rFonts w:ascii="Times New Roman" w:hAnsi="Times New Roman" w:cs="Times New Roman"/>
          <w:sz w:val="24"/>
          <w:szCs w:val="24"/>
        </w:rPr>
        <w:t xml:space="preserve">e-mails [10 out of 11 of which </w:t>
      </w:r>
      <w:r w:rsidR="00925EA0">
        <w:rPr>
          <w:rFonts w:ascii="Times New Roman" w:hAnsi="Times New Roman" w:cs="Times New Roman"/>
          <w:sz w:val="24"/>
          <w:szCs w:val="24"/>
        </w:rPr>
        <w:t xml:space="preserve">were </w:t>
      </w:r>
      <w:r w:rsidR="008F0006">
        <w:rPr>
          <w:rFonts w:ascii="Times New Roman" w:hAnsi="Times New Roman" w:cs="Times New Roman"/>
          <w:sz w:val="24"/>
          <w:szCs w:val="24"/>
        </w:rPr>
        <w:t>from Mr. Garg to Dr. Gand</w:t>
      </w:r>
      <w:r w:rsidR="00DC65F0">
        <w:rPr>
          <w:rFonts w:ascii="Times New Roman" w:hAnsi="Times New Roman" w:cs="Times New Roman"/>
          <w:sz w:val="24"/>
          <w:szCs w:val="24"/>
        </w:rPr>
        <w:t>h</w:t>
      </w:r>
      <w:r w:rsidR="008F0006">
        <w:rPr>
          <w:rFonts w:ascii="Times New Roman" w:hAnsi="Times New Roman" w:cs="Times New Roman"/>
          <w:sz w:val="24"/>
          <w:szCs w:val="24"/>
        </w:rPr>
        <w:t>i (P158-163;</w:t>
      </w:r>
      <w:r>
        <w:rPr>
          <w:rFonts w:ascii="Times New Roman" w:hAnsi="Times New Roman" w:cs="Times New Roman"/>
          <w:sz w:val="24"/>
          <w:szCs w:val="24"/>
        </w:rPr>
        <w:t xml:space="preserve"> D14</w:t>
      </w:r>
      <w:r w:rsidR="008F0006">
        <w:rPr>
          <w:rFonts w:ascii="Times New Roman" w:hAnsi="Times New Roman" w:cs="Times New Roman"/>
          <w:sz w:val="24"/>
          <w:szCs w:val="24"/>
        </w:rPr>
        <w:t>-15</w:t>
      </w:r>
      <w:r>
        <w:rPr>
          <w:rFonts w:ascii="Times New Roman" w:hAnsi="Times New Roman" w:cs="Times New Roman"/>
          <w:sz w:val="24"/>
          <w:szCs w:val="24"/>
        </w:rPr>
        <w:t>)</w:t>
      </w:r>
      <w:r w:rsidR="008F0006">
        <w:rPr>
          <w:rFonts w:ascii="Times New Roman" w:hAnsi="Times New Roman" w:cs="Times New Roman"/>
          <w:sz w:val="24"/>
          <w:szCs w:val="24"/>
        </w:rPr>
        <w:t>]</w:t>
      </w:r>
      <w:r>
        <w:rPr>
          <w:rFonts w:ascii="Times New Roman" w:hAnsi="Times New Roman" w:cs="Times New Roman"/>
          <w:sz w:val="24"/>
          <w:szCs w:val="24"/>
        </w:rPr>
        <w:t>.</w:t>
      </w:r>
    </w:p>
    <w:p w:rsidR="00341369" w:rsidRDefault="00341369" w:rsidP="00341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480" w:lineRule="auto"/>
        <w:rPr>
          <w:rFonts w:ascii="Times New Roman" w:hAnsi="Times New Roman" w:cs="Times New Roman"/>
          <w:sz w:val="24"/>
          <w:szCs w:val="24"/>
        </w:rPr>
      </w:pPr>
      <w:r>
        <w:rPr>
          <w:rFonts w:ascii="Times New Roman" w:hAnsi="Times New Roman" w:cs="Times New Roman"/>
          <w:sz w:val="24"/>
          <w:szCs w:val="24"/>
        </w:rPr>
        <w:tab/>
        <w:t>After thorough review of the evidence, applicable law</w:t>
      </w:r>
      <w:r w:rsidR="00DC5BE3" w:rsidRPr="00456DBB">
        <w:rPr>
          <w:rStyle w:val="FootnoteReference"/>
          <w:rFonts w:ascii="Times New Roman" w:hAnsi="Times New Roman" w:cs="Times New Roman"/>
          <w:sz w:val="24"/>
          <w:szCs w:val="24"/>
          <w:vertAlign w:val="superscript"/>
        </w:rPr>
        <w:footnoteReference w:id="1"/>
      </w:r>
      <w:r w:rsidR="001766F7">
        <w:rPr>
          <w:rFonts w:ascii="Times New Roman" w:hAnsi="Times New Roman" w:cs="Times New Roman"/>
          <w:sz w:val="24"/>
          <w:szCs w:val="24"/>
        </w:rPr>
        <w:t xml:space="preserve"> and</w:t>
      </w:r>
      <w:r>
        <w:rPr>
          <w:rFonts w:ascii="Times New Roman" w:hAnsi="Times New Roman" w:cs="Times New Roman"/>
          <w:sz w:val="24"/>
          <w:szCs w:val="24"/>
        </w:rPr>
        <w:t xml:space="preserve"> arguments of counsel (including the post-trial memoranda filed February 10</w:t>
      </w:r>
      <w:r w:rsidR="00533B67">
        <w:rPr>
          <w:rFonts w:ascii="Times New Roman" w:hAnsi="Times New Roman" w:cs="Times New Roman"/>
          <w:sz w:val="24"/>
          <w:szCs w:val="24"/>
        </w:rPr>
        <w:t xml:space="preserve"> and 13</w:t>
      </w:r>
      <w:r>
        <w:rPr>
          <w:rFonts w:ascii="Times New Roman" w:hAnsi="Times New Roman" w:cs="Times New Roman"/>
          <w:sz w:val="24"/>
          <w:szCs w:val="24"/>
        </w:rPr>
        <w:t>)</w:t>
      </w:r>
      <w:r w:rsidR="001766F7">
        <w:rPr>
          <w:rFonts w:ascii="Times New Roman" w:hAnsi="Times New Roman" w:cs="Times New Roman"/>
          <w:sz w:val="24"/>
          <w:szCs w:val="24"/>
        </w:rPr>
        <w:t>,</w:t>
      </w:r>
      <w:r w:rsidR="00533B67">
        <w:rPr>
          <w:rFonts w:ascii="Times New Roman" w:hAnsi="Times New Roman" w:cs="Times New Roman"/>
          <w:sz w:val="24"/>
          <w:szCs w:val="24"/>
        </w:rPr>
        <w:t xml:space="preserve"> </w:t>
      </w:r>
      <w:r>
        <w:rPr>
          <w:rFonts w:ascii="Times New Roman" w:hAnsi="Times New Roman" w:cs="Times New Roman"/>
          <w:sz w:val="24"/>
          <w:szCs w:val="24"/>
        </w:rPr>
        <w:t xml:space="preserve">the Court </w:t>
      </w:r>
      <w:r w:rsidR="00533B67">
        <w:rPr>
          <w:rFonts w:ascii="Times New Roman" w:hAnsi="Times New Roman" w:cs="Times New Roman"/>
          <w:sz w:val="24"/>
          <w:szCs w:val="24"/>
        </w:rPr>
        <w:t xml:space="preserve">makes the following findings of fact and conclusions of law:  </w:t>
      </w:r>
    </w:p>
    <w:p w:rsidR="00341369" w:rsidRDefault="00533B67" w:rsidP="00533B67">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There were gross misrepresentations on the Sonal website which enticed Dr. Gandhi to </w:t>
      </w:r>
      <w:r w:rsidR="000D629D">
        <w:rPr>
          <w:rFonts w:ascii="Times New Roman" w:hAnsi="Times New Roman" w:cs="Times New Roman"/>
          <w:sz w:val="24"/>
          <w:szCs w:val="24"/>
        </w:rPr>
        <w:t xml:space="preserve">initiate contact with Shyam Garg and to visit </w:t>
      </w:r>
      <w:r>
        <w:rPr>
          <w:rFonts w:ascii="Times New Roman" w:hAnsi="Times New Roman" w:cs="Times New Roman"/>
          <w:sz w:val="24"/>
          <w:szCs w:val="24"/>
        </w:rPr>
        <w:t>the Sonal gallery</w:t>
      </w:r>
      <w:r w:rsidR="00DC65F0">
        <w:rPr>
          <w:rFonts w:ascii="Times New Roman" w:hAnsi="Times New Roman" w:cs="Times New Roman"/>
          <w:sz w:val="24"/>
          <w:szCs w:val="24"/>
        </w:rPr>
        <w:t xml:space="preserve"> in Atlanta, Georgia</w:t>
      </w:r>
      <w:r>
        <w:rPr>
          <w:rFonts w:ascii="Times New Roman" w:hAnsi="Times New Roman" w:cs="Times New Roman"/>
          <w:sz w:val="24"/>
          <w:szCs w:val="24"/>
        </w:rPr>
        <w:t>;</w:t>
      </w:r>
    </w:p>
    <w:p w:rsidR="00533B67" w:rsidRDefault="00533B67" w:rsidP="00533B67">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480" w:lineRule="auto"/>
        <w:rPr>
          <w:rFonts w:ascii="Times New Roman" w:hAnsi="Times New Roman" w:cs="Times New Roman"/>
          <w:sz w:val="24"/>
          <w:szCs w:val="24"/>
        </w:rPr>
      </w:pPr>
      <w:r>
        <w:rPr>
          <w:rFonts w:ascii="Times New Roman" w:hAnsi="Times New Roman" w:cs="Times New Roman"/>
          <w:sz w:val="24"/>
          <w:szCs w:val="24"/>
        </w:rPr>
        <w:t>While at the Sonal gallery and the related showroom, Shyam Gar</w:t>
      </w:r>
      <w:r w:rsidR="00B02031">
        <w:rPr>
          <w:rFonts w:ascii="Times New Roman" w:hAnsi="Times New Roman" w:cs="Times New Roman"/>
          <w:sz w:val="24"/>
          <w:szCs w:val="24"/>
        </w:rPr>
        <w:t xml:space="preserve">g made </w:t>
      </w:r>
      <w:r w:rsidR="008F0006">
        <w:rPr>
          <w:rFonts w:ascii="Times New Roman" w:hAnsi="Times New Roman" w:cs="Times New Roman"/>
          <w:sz w:val="24"/>
          <w:szCs w:val="24"/>
        </w:rPr>
        <w:t>extensive</w:t>
      </w:r>
      <w:r>
        <w:rPr>
          <w:rFonts w:ascii="Times New Roman" w:hAnsi="Times New Roman" w:cs="Times New Roman"/>
          <w:sz w:val="24"/>
          <w:szCs w:val="24"/>
        </w:rPr>
        <w:t xml:space="preserve"> misrepresentations</w:t>
      </w:r>
      <w:r w:rsidR="008F0006">
        <w:rPr>
          <w:rFonts w:ascii="Times New Roman" w:hAnsi="Times New Roman" w:cs="Times New Roman"/>
          <w:sz w:val="24"/>
          <w:szCs w:val="24"/>
        </w:rPr>
        <w:t>, and at least some</w:t>
      </w:r>
      <w:r w:rsidR="00B02031">
        <w:rPr>
          <w:rFonts w:ascii="Times New Roman" w:hAnsi="Times New Roman" w:cs="Times New Roman"/>
          <w:sz w:val="24"/>
          <w:szCs w:val="24"/>
        </w:rPr>
        <w:t xml:space="preserve"> false promises,</w:t>
      </w:r>
      <w:r>
        <w:rPr>
          <w:rFonts w:ascii="Times New Roman" w:hAnsi="Times New Roman" w:cs="Times New Roman"/>
          <w:sz w:val="24"/>
          <w:szCs w:val="24"/>
        </w:rPr>
        <w:t xml:space="preserve"> </w:t>
      </w:r>
      <w:r w:rsidR="00984F96">
        <w:rPr>
          <w:rFonts w:ascii="Times New Roman" w:hAnsi="Times New Roman" w:cs="Times New Roman"/>
          <w:sz w:val="24"/>
          <w:szCs w:val="24"/>
        </w:rPr>
        <w:t xml:space="preserve">with respect to </w:t>
      </w:r>
      <w:r>
        <w:rPr>
          <w:rFonts w:ascii="Times New Roman" w:hAnsi="Times New Roman" w:cs="Times New Roman"/>
          <w:sz w:val="24"/>
          <w:szCs w:val="24"/>
        </w:rPr>
        <w:t xml:space="preserve">the quality of his goods as well as </w:t>
      </w:r>
      <w:r w:rsidR="00984F96">
        <w:rPr>
          <w:rFonts w:ascii="Times New Roman" w:hAnsi="Times New Roman" w:cs="Times New Roman"/>
          <w:sz w:val="24"/>
          <w:szCs w:val="24"/>
        </w:rPr>
        <w:t xml:space="preserve">the </w:t>
      </w:r>
      <w:r>
        <w:rPr>
          <w:rFonts w:ascii="Times New Roman" w:hAnsi="Times New Roman" w:cs="Times New Roman"/>
          <w:sz w:val="24"/>
          <w:szCs w:val="24"/>
        </w:rPr>
        <w:t xml:space="preserve">warranty </w:t>
      </w:r>
      <w:r w:rsidR="000D629D">
        <w:rPr>
          <w:rFonts w:ascii="Times New Roman" w:hAnsi="Times New Roman" w:cs="Times New Roman"/>
          <w:sz w:val="24"/>
          <w:szCs w:val="24"/>
        </w:rPr>
        <w:t xml:space="preserve">and fitness </w:t>
      </w:r>
      <w:r w:rsidR="00B02031">
        <w:rPr>
          <w:rFonts w:ascii="Times New Roman" w:hAnsi="Times New Roman" w:cs="Times New Roman"/>
          <w:sz w:val="24"/>
          <w:szCs w:val="24"/>
        </w:rPr>
        <w:t>of the</w:t>
      </w:r>
      <w:r>
        <w:rPr>
          <w:rFonts w:ascii="Times New Roman" w:hAnsi="Times New Roman" w:cs="Times New Roman"/>
          <w:sz w:val="24"/>
          <w:szCs w:val="24"/>
        </w:rPr>
        <w:t xml:space="preserve"> items;</w:t>
      </w:r>
    </w:p>
    <w:p w:rsidR="00533B67" w:rsidRDefault="00533B67" w:rsidP="00533B67">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480" w:lineRule="auto"/>
        <w:rPr>
          <w:rFonts w:ascii="Times New Roman" w:hAnsi="Times New Roman" w:cs="Times New Roman"/>
          <w:sz w:val="24"/>
          <w:szCs w:val="24"/>
        </w:rPr>
      </w:pPr>
      <w:r>
        <w:rPr>
          <w:rFonts w:ascii="Times New Roman" w:hAnsi="Times New Roman" w:cs="Times New Roman"/>
          <w:sz w:val="24"/>
          <w:szCs w:val="24"/>
        </w:rPr>
        <w:t>The photographic evidence</w:t>
      </w:r>
      <w:r w:rsidR="00984F96">
        <w:rPr>
          <w:rFonts w:ascii="Times New Roman" w:hAnsi="Times New Roman" w:cs="Times New Roman"/>
          <w:sz w:val="24"/>
          <w:szCs w:val="24"/>
        </w:rPr>
        <w:t>,</w:t>
      </w:r>
      <w:r>
        <w:rPr>
          <w:rFonts w:ascii="Times New Roman" w:hAnsi="Times New Roman" w:cs="Times New Roman"/>
          <w:sz w:val="24"/>
          <w:szCs w:val="24"/>
        </w:rPr>
        <w:t xml:space="preserve"> coupled with the credible and compelling testimony of Kirk Thomas</w:t>
      </w:r>
      <w:r w:rsidR="00984F96">
        <w:rPr>
          <w:rFonts w:ascii="Times New Roman" w:hAnsi="Times New Roman" w:cs="Times New Roman"/>
          <w:sz w:val="24"/>
          <w:szCs w:val="24"/>
        </w:rPr>
        <w:t>,</w:t>
      </w:r>
      <w:r>
        <w:rPr>
          <w:rFonts w:ascii="Times New Roman" w:hAnsi="Times New Roman" w:cs="Times New Roman"/>
          <w:sz w:val="24"/>
          <w:szCs w:val="24"/>
        </w:rPr>
        <w:t xml:space="preserve"> leads </w:t>
      </w:r>
      <w:r w:rsidR="007B65C8">
        <w:rPr>
          <w:rFonts w:ascii="Times New Roman" w:hAnsi="Times New Roman" w:cs="Times New Roman"/>
          <w:sz w:val="24"/>
          <w:szCs w:val="24"/>
        </w:rPr>
        <w:t>the Court t</w:t>
      </w:r>
      <w:r w:rsidR="00B02031">
        <w:rPr>
          <w:rFonts w:ascii="Times New Roman" w:hAnsi="Times New Roman" w:cs="Times New Roman"/>
          <w:sz w:val="24"/>
          <w:szCs w:val="24"/>
        </w:rPr>
        <w:t>o conclude that many</w:t>
      </w:r>
      <w:r w:rsidR="007B65C8">
        <w:rPr>
          <w:rFonts w:ascii="Times New Roman" w:hAnsi="Times New Roman" w:cs="Times New Roman"/>
          <w:sz w:val="24"/>
          <w:szCs w:val="24"/>
        </w:rPr>
        <w:t xml:space="preserve"> of the </w:t>
      </w:r>
      <w:r w:rsidR="008F0006">
        <w:rPr>
          <w:rFonts w:ascii="Times New Roman" w:hAnsi="Times New Roman" w:cs="Times New Roman"/>
          <w:sz w:val="24"/>
          <w:szCs w:val="24"/>
        </w:rPr>
        <w:t xml:space="preserve">Sonal </w:t>
      </w:r>
      <w:r w:rsidR="007B65C8">
        <w:rPr>
          <w:rFonts w:ascii="Times New Roman" w:hAnsi="Times New Roman" w:cs="Times New Roman"/>
          <w:sz w:val="24"/>
          <w:szCs w:val="24"/>
        </w:rPr>
        <w:t>items now in the Gandhi home</w:t>
      </w:r>
      <w:r w:rsidR="00B02031">
        <w:rPr>
          <w:rFonts w:ascii="Times New Roman" w:hAnsi="Times New Roman" w:cs="Times New Roman"/>
          <w:sz w:val="24"/>
          <w:szCs w:val="24"/>
        </w:rPr>
        <w:t xml:space="preserve"> </w:t>
      </w:r>
      <w:r w:rsidR="007B65C8">
        <w:rPr>
          <w:rFonts w:ascii="Times New Roman" w:hAnsi="Times New Roman" w:cs="Times New Roman"/>
          <w:sz w:val="24"/>
          <w:szCs w:val="24"/>
        </w:rPr>
        <w:t xml:space="preserve">are </w:t>
      </w:r>
      <w:r w:rsidR="008F0006">
        <w:rPr>
          <w:rFonts w:ascii="Times New Roman" w:hAnsi="Times New Roman" w:cs="Times New Roman"/>
          <w:sz w:val="24"/>
          <w:szCs w:val="24"/>
        </w:rPr>
        <w:t xml:space="preserve">(1) </w:t>
      </w:r>
      <w:r w:rsidR="007B65C8">
        <w:rPr>
          <w:rFonts w:ascii="Times New Roman" w:hAnsi="Times New Roman" w:cs="Times New Roman"/>
          <w:sz w:val="24"/>
          <w:szCs w:val="24"/>
        </w:rPr>
        <w:t>defective</w:t>
      </w:r>
      <w:r w:rsidR="00B02031">
        <w:rPr>
          <w:rFonts w:ascii="Times New Roman" w:hAnsi="Times New Roman" w:cs="Times New Roman"/>
          <w:sz w:val="24"/>
          <w:szCs w:val="24"/>
        </w:rPr>
        <w:t xml:space="preserve"> and not subject to repair</w:t>
      </w:r>
      <w:r w:rsidR="00984F96">
        <w:rPr>
          <w:rFonts w:ascii="Times New Roman" w:hAnsi="Times New Roman" w:cs="Times New Roman"/>
          <w:sz w:val="24"/>
          <w:szCs w:val="24"/>
        </w:rPr>
        <w:t>,</w:t>
      </w:r>
      <w:r w:rsidR="00B02031">
        <w:rPr>
          <w:rFonts w:ascii="Times New Roman" w:hAnsi="Times New Roman" w:cs="Times New Roman"/>
          <w:sz w:val="24"/>
          <w:szCs w:val="24"/>
        </w:rPr>
        <w:t xml:space="preserve"> and </w:t>
      </w:r>
      <w:r w:rsidR="008F0006">
        <w:rPr>
          <w:rFonts w:ascii="Times New Roman" w:hAnsi="Times New Roman" w:cs="Times New Roman"/>
          <w:sz w:val="24"/>
          <w:szCs w:val="24"/>
        </w:rPr>
        <w:t>(2) certainly</w:t>
      </w:r>
      <w:r w:rsidR="00B02031">
        <w:rPr>
          <w:rFonts w:ascii="Times New Roman" w:hAnsi="Times New Roman" w:cs="Times New Roman"/>
          <w:sz w:val="24"/>
          <w:szCs w:val="24"/>
        </w:rPr>
        <w:t xml:space="preserve"> not</w:t>
      </w:r>
      <w:r w:rsidR="007B65C8">
        <w:rPr>
          <w:rFonts w:ascii="Times New Roman" w:hAnsi="Times New Roman" w:cs="Times New Roman"/>
          <w:sz w:val="24"/>
          <w:szCs w:val="24"/>
        </w:rPr>
        <w:t xml:space="preserve"> of the quality and value as what was </w:t>
      </w:r>
      <w:r w:rsidR="000D629D">
        <w:rPr>
          <w:rFonts w:ascii="Times New Roman" w:hAnsi="Times New Roman" w:cs="Times New Roman"/>
          <w:sz w:val="24"/>
          <w:szCs w:val="24"/>
        </w:rPr>
        <w:t xml:space="preserve">represented or </w:t>
      </w:r>
      <w:r w:rsidR="007B65C8">
        <w:rPr>
          <w:rFonts w:ascii="Times New Roman" w:hAnsi="Times New Roman" w:cs="Times New Roman"/>
          <w:sz w:val="24"/>
          <w:szCs w:val="24"/>
        </w:rPr>
        <w:t xml:space="preserve">shown in Atlanta.  Furthermore, the workmanship </w:t>
      </w:r>
      <w:r w:rsidR="000D629D">
        <w:rPr>
          <w:rFonts w:ascii="Times New Roman" w:hAnsi="Times New Roman" w:cs="Times New Roman"/>
          <w:sz w:val="24"/>
          <w:szCs w:val="24"/>
        </w:rPr>
        <w:t xml:space="preserve">involved in the installation of certain items </w:t>
      </w:r>
      <w:r w:rsidR="007B65C8">
        <w:rPr>
          <w:rFonts w:ascii="Times New Roman" w:hAnsi="Times New Roman" w:cs="Times New Roman"/>
          <w:sz w:val="24"/>
          <w:szCs w:val="24"/>
        </w:rPr>
        <w:t>was</w:t>
      </w:r>
      <w:r w:rsidR="00B02031">
        <w:rPr>
          <w:rFonts w:ascii="Times New Roman" w:hAnsi="Times New Roman" w:cs="Times New Roman"/>
          <w:sz w:val="24"/>
          <w:szCs w:val="24"/>
        </w:rPr>
        <w:t xml:space="preserve"> shoddy and damaged the plaintiffs’</w:t>
      </w:r>
      <w:r w:rsidR="007B65C8">
        <w:rPr>
          <w:rFonts w:ascii="Times New Roman" w:hAnsi="Times New Roman" w:cs="Times New Roman"/>
          <w:sz w:val="24"/>
          <w:szCs w:val="24"/>
        </w:rPr>
        <w:t xml:space="preserve"> otherwise attractive home;</w:t>
      </w:r>
    </w:p>
    <w:p w:rsidR="007B65C8" w:rsidRDefault="007B65C8" w:rsidP="00533B67">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There is abundant evidence in the record to support </w:t>
      </w:r>
      <w:r w:rsidR="00B02031">
        <w:rPr>
          <w:rFonts w:ascii="Times New Roman" w:hAnsi="Times New Roman" w:cs="Times New Roman"/>
          <w:sz w:val="24"/>
          <w:szCs w:val="24"/>
        </w:rPr>
        <w:t>eith</w:t>
      </w:r>
      <w:r w:rsidR="008F0006">
        <w:rPr>
          <w:rFonts w:ascii="Times New Roman" w:hAnsi="Times New Roman" w:cs="Times New Roman"/>
          <w:sz w:val="24"/>
          <w:szCs w:val="24"/>
        </w:rPr>
        <w:t>e</w:t>
      </w:r>
      <w:r w:rsidR="001E30E2">
        <w:rPr>
          <w:rFonts w:ascii="Times New Roman" w:hAnsi="Times New Roman" w:cs="Times New Roman"/>
          <w:sz w:val="24"/>
          <w:szCs w:val="24"/>
        </w:rPr>
        <w:t xml:space="preserve">r of </w:t>
      </w:r>
      <w:r w:rsidR="00984F96">
        <w:rPr>
          <w:rFonts w:ascii="Times New Roman" w:hAnsi="Times New Roman" w:cs="Times New Roman"/>
          <w:sz w:val="24"/>
          <w:szCs w:val="24"/>
        </w:rPr>
        <w:t xml:space="preserve">the </w:t>
      </w:r>
      <w:r w:rsidR="001E30E2">
        <w:rPr>
          <w:rFonts w:ascii="Times New Roman" w:hAnsi="Times New Roman" w:cs="Times New Roman"/>
          <w:sz w:val="24"/>
          <w:szCs w:val="24"/>
        </w:rPr>
        <w:t>plaintiffs’ legal theories</w:t>
      </w:r>
      <w:r w:rsidR="00B02031">
        <w:rPr>
          <w:rFonts w:ascii="Times New Roman" w:hAnsi="Times New Roman" w:cs="Times New Roman"/>
          <w:sz w:val="24"/>
          <w:szCs w:val="24"/>
        </w:rPr>
        <w:t xml:space="preserve"> </w:t>
      </w:r>
      <w:r w:rsidR="001E30E2">
        <w:rPr>
          <w:rFonts w:ascii="Times New Roman" w:hAnsi="Times New Roman" w:cs="Times New Roman"/>
          <w:sz w:val="24"/>
          <w:szCs w:val="24"/>
        </w:rPr>
        <w:t xml:space="preserve">–that </w:t>
      </w:r>
      <w:r>
        <w:rPr>
          <w:rFonts w:ascii="Times New Roman" w:hAnsi="Times New Roman" w:cs="Times New Roman"/>
          <w:sz w:val="24"/>
          <w:szCs w:val="24"/>
        </w:rPr>
        <w:t xml:space="preserve">the transaction was one of </w:t>
      </w:r>
      <w:r w:rsidR="00984F96">
        <w:rPr>
          <w:rFonts w:ascii="Times New Roman" w:hAnsi="Times New Roman" w:cs="Times New Roman"/>
          <w:sz w:val="24"/>
          <w:szCs w:val="24"/>
        </w:rPr>
        <w:t xml:space="preserve">a </w:t>
      </w:r>
      <w:r>
        <w:rPr>
          <w:rFonts w:ascii="Times New Roman" w:hAnsi="Times New Roman" w:cs="Times New Roman"/>
          <w:sz w:val="24"/>
          <w:szCs w:val="24"/>
        </w:rPr>
        <w:t>completed sale of defective</w:t>
      </w:r>
      <w:r w:rsidR="00B02031">
        <w:rPr>
          <w:rFonts w:ascii="Times New Roman" w:hAnsi="Times New Roman" w:cs="Times New Roman"/>
          <w:sz w:val="24"/>
          <w:szCs w:val="24"/>
        </w:rPr>
        <w:t xml:space="preserve"> redhibitory</w:t>
      </w:r>
      <w:r>
        <w:rPr>
          <w:rFonts w:ascii="Times New Roman" w:hAnsi="Times New Roman" w:cs="Times New Roman"/>
          <w:sz w:val="24"/>
          <w:szCs w:val="24"/>
        </w:rPr>
        <w:t xml:space="preserve"> merchandise </w:t>
      </w:r>
      <w:r w:rsidR="00B02031">
        <w:rPr>
          <w:rFonts w:ascii="Times New Roman" w:hAnsi="Times New Roman" w:cs="Times New Roman"/>
          <w:sz w:val="24"/>
          <w:szCs w:val="24"/>
        </w:rPr>
        <w:t>with the right of</w:t>
      </w:r>
      <w:r>
        <w:rPr>
          <w:rFonts w:ascii="Times New Roman" w:hAnsi="Times New Roman" w:cs="Times New Roman"/>
          <w:sz w:val="24"/>
          <w:szCs w:val="24"/>
        </w:rPr>
        <w:t xml:space="preserve"> inspect</w:t>
      </w:r>
      <w:r w:rsidR="00B02031">
        <w:rPr>
          <w:rFonts w:ascii="Times New Roman" w:hAnsi="Times New Roman" w:cs="Times New Roman"/>
          <w:sz w:val="24"/>
          <w:szCs w:val="24"/>
        </w:rPr>
        <w:t>ion</w:t>
      </w:r>
      <w:r w:rsidR="00984F96">
        <w:rPr>
          <w:rFonts w:ascii="Times New Roman" w:hAnsi="Times New Roman" w:cs="Times New Roman"/>
          <w:sz w:val="24"/>
          <w:szCs w:val="24"/>
        </w:rPr>
        <w:t>,</w:t>
      </w:r>
      <w:r>
        <w:rPr>
          <w:rFonts w:ascii="Times New Roman" w:hAnsi="Times New Roman" w:cs="Times New Roman"/>
          <w:sz w:val="24"/>
          <w:szCs w:val="24"/>
        </w:rPr>
        <w:t xml:space="preserve"> or that it was a</w:t>
      </w:r>
      <w:r w:rsidR="00DA17E5">
        <w:rPr>
          <w:rFonts w:ascii="Times New Roman" w:hAnsi="Times New Roman" w:cs="Times New Roman"/>
          <w:sz w:val="24"/>
          <w:szCs w:val="24"/>
        </w:rPr>
        <w:t xml:space="preserve"> conditional</w:t>
      </w:r>
      <w:r>
        <w:rPr>
          <w:rFonts w:ascii="Times New Roman" w:hAnsi="Times New Roman" w:cs="Times New Roman"/>
          <w:sz w:val="24"/>
          <w:szCs w:val="24"/>
        </w:rPr>
        <w:t xml:space="preserve"> sale with the </w:t>
      </w:r>
      <w:r w:rsidR="00DA17E5">
        <w:rPr>
          <w:rFonts w:ascii="Times New Roman" w:hAnsi="Times New Roman" w:cs="Times New Roman"/>
          <w:sz w:val="24"/>
          <w:szCs w:val="24"/>
        </w:rPr>
        <w:lastRenderedPageBreak/>
        <w:t xml:space="preserve">suspensive condition of </w:t>
      </w:r>
      <w:r>
        <w:rPr>
          <w:rFonts w:ascii="Times New Roman" w:hAnsi="Times New Roman" w:cs="Times New Roman"/>
          <w:sz w:val="24"/>
          <w:szCs w:val="24"/>
        </w:rPr>
        <w:t xml:space="preserve">right of view.  During the period of view, Dr. and Mrs. Gandhi notified Mr. Garg that the items were unacceptable and they requested removal and a full refund.  Mr. Garg </w:t>
      </w:r>
      <w:r w:rsidR="000D629D">
        <w:rPr>
          <w:rFonts w:ascii="Times New Roman" w:hAnsi="Times New Roman" w:cs="Times New Roman"/>
          <w:sz w:val="24"/>
          <w:szCs w:val="24"/>
        </w:rPr>
        <w:t>breached his promises to the Gandhis</w:t>
      </w:r>
      <w:r w:rsidR="00DA17E5">
        <w:rPr>
          <w:rFonts w:ascii="Times New Roman" w:hAnsi="Times New Roman" w:cs="Times New Roman"/>
          <w:sz w:val="24"/>
          <w:szCs w:val="24"/>
        </w:rPr>
        <w:t xml:space="preserve"> as to</w:t>
      </w:r>
      <w:r w:rsidR="008F0006">
        <w:rPr>
          <w:rFonts w:ascii="Times New Roman" w:hAnsi="Times New Roman" w:cs="Times New Roman"/>
          <w:sz w:val="24"/>
          <w:szCs w:val="24"/>
        </w:rPr>
        <w:t xml:space="preserve"> both the quality</w:t>
      </w:r>
      <w:r w:rsidR="001E30E2">
        <w:rPr>
          <w:rFonts w:ascii="Times New Roman" w:hAnsi="Times New Roman" w:cs="Times New Roman"/>
          <w:sz w:val="24"/>
          <w:szCs w:val="24"/>
        </w:rPr>
        <w:t xml:space="preserve"> </w:t>
      </w:r>
      <w:r w:rsidR="008F0006">
        <w:rPr>
          <w:rFonts w:ascii="Times New Roman" w:hAnsi="Times New Roman" w:cs="Times New Roman"/>
          <w:sz w:val="24"/>
          <w:szCs w:val="24"/>
        </w:rPr>
        <w:t xml:space="preserve">and fitness of the items, </w:t>
      </w:r>
      <w:r w:rsidR="00DA17E5">
        <w:rPr>
          <w:rFonts w:ascii="Times New Roman" w:hAnsi="Times New Roman" w:cs="Times New Roman"/>
          <w:sz w:val="24"/>
          <w:szCs w:val="24"/>
        </w:rPr>
        <w:t xml:space="preserve">as well as </w:t>
      </w:r>
      <w:r w:rsidR="008F0006">
        <w:rPr>
          <w:rFonts w:ascii="Times New Roman" w:hAnsi="Times New Roman" w:cs="Times New Roman"/>
          <w:sz w:val="24"/>
          <w:szCs w:val="24"/>
        </w:rPr>
        <w:t>his promise to pick up</w:t>
      </w:r>
      <w:r w:rsidR="00DA17E5">
        <w:rPr>
          <w:rFonts w:ascii="Times New Roman" w:hAnsi="Times New Roman" w:cs="Times New Roman"/>
          <w:sz w:val="24"/>
          <w:szCs w:val="24"/>
        </w:rPr>
        <w:t xml:space="preserve"> the merchandise with a full refund</w:t>
      </w:r>
      <w:r w:rsidR="00DC65F0">
        <w:rPr>
          <w:rFonts w:ascii="Times New Roman" w:hAnsi="Times New Roman" w:cs="Times New Roman"/>
          <w:sz w:val="24"/>
          <w:szCs w:val="24"/>
        </w:rPr>
        <w:t xml:space="preserve"> if they were not satisfied;</w:t>
      </w:r>
      <w:r w:rsidR="00DA17E5">
        <w:rPr>
          <w:rFonts w:ascii="Times New Roman" w:hAnsi="Times New Roman" w:cs="Times New Roman"/>
          <w:sz w:val="24"/>
          <w:szCs w:val="24"/>
        </w:rPr>
        <w:t xml:space="preserve"> </w:t>
      </w:r>
    </w:p>
    <w:p w:rsidR="007B65C8" w:rsidRDefault="007B65C8" w:rsidP="00533B67">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Court also </w:t>
      </w:r>
      <w:r w:rsidR="0091692A">
        <w:rPr>
          <w:rFonts w:ascii="Times New Roman" w:hAnsi="Times New Roman" w:cs="Times New Roman"/>
          <w:sz w:val="24"/>
          <w:szCs w:val="24"/>
        </w:rPr>
        <w:t xml:space="preserve">concludes that the defendants violated the Louisiana Unfair Trade Practices and Consumer Protection Law </w:t>
      </w:r>
      <w:r w:rsidR="000D629D">
        <w:rPr>
          <w:rFonts w:ascii="Times New Roman" w:hAnsi="Times New Roman" w:cs="Times New Roman"/>
          <w:sz w:val="24"/>
          <w:szCs w:val="24"/>
        </w:rPr>
        <w:t>in numerous respects:</w:t>
      </w:r>
    </w:p>
    <w:p w:rsidR="0091692A" w:rsidRDefault="0091692A" w:rsidP="0091692A">
      <w:pPr>
        <w:pStyle w:val="ListParagraph"/>
        <w:numPr>
          <w:ilvl w:val="1"/>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480" w:lineRule="auto"/>
        <w:rPr>
          <w:rFonts w:ascii="Times New Roman" w:hAnsi="Times New Roman" w:cs="Times New Roman"/>
          <w:sz w:val="24"/>
          <w:szCs w:val="24"/>
        </w:rPr>
      </w:pPr>
      <w:r>
        <w:rPr>
          <w:rFonts w:ascii="Times New Roman" w:hAnsi="Times New Roman" w:cs="Times New Roman"/>
          <w:sz w:val="24"/>
          <w:szCs w:val="24"/>
        </w:rPr>
        <w:t>Some of the items were the subject of a “bait and switch</w:t>
      </w:r>
      <w:r w:rsidR="00274975">
        <w:rPr>
          <w:rFonts w:ascii="Times New Roman" w:hAnsi="Times New Roman" w:cs="Times New Roman"/>
          <w:sz w:val="24"/>
          <w:szCs w:val="24"/>
        </w:rPr>
        <w:t>” tactic</w:t>
      </w:r>
      <w:r w:rsidR="00DA17E5">
        <w:rPr>
          <w:rFonts w:ascii="Times New Roman" w:hAnsi="Times New Roman" w:cs="Times New Roman"/>
          <w:sz w:val="24"/>
          <w:szCs w:val="24"/>
        </w:rPr>
        <w:t>, with goods of a higher quality shown in Georgia and goods of a lesser quality delivered in Louisiana</w:t>
      </w:r>
      <w:r w:rsidR="00274975">
        <w:rPr>
          <w:rFonts w:ascii="Times New Roman" w:hAnsi="Times New Roman" w:cs="Times New Roman"/>
          <w:sz w:val="24"/>
          <w:szCs w:val="24"/>
        </w:rPr>
        <w:t>;</w:t>
      </w:r>
    </w:p>
    <w:p w:rsidR="00274975" w:rsidRDefault="0043571D" w:rsidP="0091692A">
      <w:pPr>
        <w:pStyle w:val="ListParagraph"/>
        <w:numPr>
          <w:ilvl w:val="1"/>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480" w:lineRule="auto"/>
        <w:rPr>
          <w:rFonts w:ascii="Times New Roman" w:hAnsi="Times New Roman" w:cs="Times New Roman"/>
          <w:sz w:val="24"/>
          <w:szCs w:val="24"/>
        </w:rPr>
      </w:pPr>
      <w:r>
        <w:rPr>
          <w:rFonts w:ascii="Times New Roman" w:hAnsi="Times New Roman" w:cs="Times New Roman"/>
          <w:sz w:val="24"/>
          <w:szCs w:val="24"/>
        </w:rPr>
        <w:t>Garg</w:t>
      </w:r>
      <w:r w:rsidR="00274975">
        <w:rPr>
          <w:rFonts w:ascii="Times New Roman" w:hAnsi="Times New Roman" w:cs="Times New Roman"/>
          <w:sz w:val="24"/>
          <w:szCs w:val="24"/>
        </w:rPr>
        <w:t xml:space="preserve"> engaged in a</w:t>
      </w:r>
      <w:r w:rsidR="001E30E2">
        <w:rPr>
          <w:rFonts w:ascii="Times New Roman" w:hAnsi="Times New Roman" w:cs="Times New Roman"/>
          <w:sz w:val="24"/>
          <w:szCs w:val="24"/>
        </w:rPr>
        <w:t xml:space="preserve"> particularly</w:t>
      </w:r>
      <w:r w:rsidR="008F0006">
        <w:rPr>
          <w:rFonts w:ascii="Times New Roman" w:hAnsi="Times New Roman" w:cs="Times New Roman"/>
          <w:sz w:val="24"/>
          <w:szCs w:val="24"/>
        </w:rPr>
        <w:t xml:space="preserve"> abhorrent </w:t>
      </w:r>
      <w:r w:rsidR="00274975">
        <w:rPr>
          <w:rFonts w:ascii="Times New Roman" w:hAnsi="Times New Roman" w:cs="Times New Roman"/>
          <w:sz w:val="24"/>
          <w:szCs w:val="24"/>
        </w:rPr>
        <w:t xml:space="preserve">course of conduct in preying on the </w:t>
      </w:r>
      <w:r w:rsidR="000D629D">
        <w:rPr>
          <w:rFonts w:ascii="Times New Roman" w:hAnsi="Times New Roman" w:cs="Times New Roman"/>
          <w:sz w:val="24"/>
          <w:szCs w:val="24"/>
        </w:rPr>
        <w:t xml:space="preserve">cultural and </w:t>
      </w:r>
      <w:r w:rsidR="00274975">
        <w:rPr>
          <w:rFonts w:ascii="Times New Roman" w:hAnsi="Times New Roman" w:cs="Times New Roman"/>
          <w:sz w:val="24"/>
          <w:szCs w:val="24"/>
        </w:rPr>
        <w:t>religious heritage of Dr. and Mrs. Gandhi;</w:t>
      </w:r>
    </w:p>
    <w:p w:rsidR="00274975" w:rsidRDefault="00274975" w:rsidP="0091692A">
      <w:pPr>
        <w:pStyle w:val="ListParagraph"/>
        <w:numPr>
          <w:ilvl w:val="1"/>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quality of the items was </w:t>
      </w:r>
      <w:r w:rsidR="00DA17E5">
        <w:rPr>
          <w:rFonts w:ascii="Times New Roman" w:hAnsi="Times New Roman" w:cs="Times New Roman"/>
          <w:sz w:val="24"/>
          <w:szCs w:val="24"/>
        </w:rPr>
        <w:t xml:space="preserve">substantially – and shockingly -- </w:t>
      </w:r>
      <w:r>
        <w:rPr>
          <w:rFonts w:ascii="Times New Roman" w:hAnsi="Times New Roman" w:cs="Times New Roman"/>
          <w:sz w:val="24"/>
          <w:szCs w:val="24"/>
        </w:rPr>
        <w:t xml:space="preserve">below the quality which was </w:t>
      </w:r>
      <w:r w:rsidR="000D629D">
        <w:rPr>
          <w:rFonts w:ascii="Times New Roman" w:hAnsi="Times New Roman" w:cs="Times New Roman"/>
          <w:sz w:val="24"/>
          <w:szCs w:val="24"/>
        </w:rPr>
        <w:t xml:space="preserve">represented on the Sonal website and assurances made at the Atlanta sites as well as </w:t>
      </w:r>
      <w:r w:rsidR="00DA17E5">
        <w:rPr>
          <w:rFonts w:ascii="Times New Roman" w:hAnsi="Times New Roman" w:cs="Times New Roman"/>
          <w:sz w:val="24"/>
          <w:szCs w:val="24"/>
        </w:rPr>
        <w:t xml:space="preserve">representations and </w:t>
      </w:r>
      <w:r w:rsidR="000D629D">
        <w:rPr>
          <w:rFonts w:ascii="Times New Roman" w:hAnsi="Times New Roman" w:cs="Times New Roman"/>
          <w:sz w:val="24"/>
          <w:szCs w:val="24"/>
        </w:rPr>
        <w:t xml:space="preserve">promises </w:t>
      </w:r>
      <w:r w:rsidR="00DA17E5">
        <w:rPr>
          <w:rFonts w:ascii="Times New Roman" w:hAnsi="Times New Roman" w:cs="Times New Roman"/>
          <w:sz w:val="24"/>
          <w:szCs w:val="24"/>
        </w:rPr>
        <w:t xml:space="preserve">made by Mr. Garg in </w:t>
      </w:r>
      <w:r w:rsidR="001E30E2">
        <w:rPr>
          <w:rFonts w:ascii="Times New Roman" w:hAnsi="Times New Roman" w:cs="Times New Roman"/>
          <w:sz w:val="24"/>
          <w:szCs w:val="24"/>
        </w:rPr>
        <w:t xml:space="preserve">his </w:t>
      </w:r>
      <w:r w:rsidR="00925EA0">
        <w:rPr>
          <w:rFonts w:ascii="Times New Roman" w:hAnsi="Times New Roman" w:cs="Times New Roman"/>
          <w:sz w:val="24"/>
          <w:szCs w:val="24"/>
        </w:rPr>
        <w:t xml:space="preserve">numerous </w:t>
      </w:r>
      <w:r w:rsidR="001E30E2">
        <w:rPr>
          <w:rFonts w:ascii="Times New Roman" w:hAnsi="Times New Roman" w:cs="Times New Roman"/>
          <w:sz w:val="24"/>
          <w:szCs w:val="24"/>
        </w:rPr>
        <w:t>email messages to Dr. Gandhi; and</w:t>
      </w:r>
    </w:p>
    <w:p w:rsidR="00274975" w:rsidRDefault="00274975" w:rsidP="0091692A">
      <w:pPr>
        <w:pStyle w:val="ListParagraph"/>
        <w:numPr>
          <w:ilvl w:val="1"/>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480" w:lineRule="auto"/>
        <w:rPr>
          <w:rFonts w:ascii="Times New Roman" w:hAnsi="Times New Roman" w:cs="Times New Roman"/>
          <w:sz w:val="24"/>
          <w:szCs w:val="24"/>
        </w:rPr>
      </w:pPr>
      <w:r>
        <w:rPr>
          <w:rFonts w:ascii="Times New Roman" w:hAnsi="Times New Roman" w:cs="Times New Roman"/>
          <w:sz w:val="24"/>
          <w:szCs w:val="24"/>
        </w:rPr>
        <w:t>The outrageous threats, coercion</w:t>
      </w:r>
      <w:r w:rsidR="00DC65F0">
        <w:rPr>
          <w:rFonts w:ascii="Times New Roman" w:hAnsi="Times New Roman" w:cs="Times New Roman"/>
          <w:sz w:val="24"/>
          <w:szCs w:val="24"/>
        </w:rPr>
        <w:t xml:space="preserve"> </w:t>
      </w:r>
      <w:r w:rsidR="001E30E2">
        <w:rPr>
          <w:rFonts w:ascii="Times New Roman" w:hAnsi="Times New Roman" w:cs="Times New Roman"/>
          <w:sz w:val="24"/>
          <w:szCs w:val="24"/>
        </w:rPr>
        <w:t xml:space="preserve">and </w:t>
      </w:r>
      <w:r>
        <w:rPr>
          <w:rFonts w:ascii="Times New Roman" w:hAnsi="Times New Roman" w:cs="Times New Roman"/>
          <w:sz w:val="24"/>
          <w:szCs w:val="24"/>
        </w:rPr>
        <w:t xml:space="preserve">extortive behavior of threatening </w:t>
      </w:r>
      <w:r w:rsidR="000D629D">
        <w:rPr>
          <w:rFonts w:ascii="Times New Roman" w:hAnsi="Times New Roman" w:cs="Times New Roman"/>
          <w:sz w:val="24"/>
          <w:szCs w:val="24"/>
        </w:rPr>
        <w:t>this medical doctor and his wife with</w:t>
      </w:r>
      <w:r w:rsidR="001E30E2">
        <w:rPr>
          <w:rFonts w:ascii="Times New Roman" w:hAnsi="Times New Roman" w:cs="Times New Roman"/>
          <w:sz w:val="24"/>
          <w:szCs w:val="24"/>
        </w:rPr>
        <w:t xml:space="preserve"> measures over which Mr. Garg has no control, to wit, </w:t>
      </w:r>
      <w:r>
        <w:rPr>
          <w:rFonts w:ascii="Times New Roman" w:hAnsi="Times New Roman" w:cs="Times New Roman"/>
          <w:sz w:val="24"/>
          <w:szCs w:val="24"/>
        </w:rPr>
        <w:t>Grand Jury action, arrest</w:t>
      </w:r>
      <w:r w:rsidR="00DA17E5">
        <w:rPr>
          <w:rFonts w:ascii="Times New Roman" w:hAnsi="Times New Roman" w:cs="Times New Roman"/>
          <w:sz w:val="24"/>
          <w:szCs w:val="24"/>
        </w:rPr>
        <w:t xml:space="preserve"> by law enforcement, </w:t>
      </w:r>
      <w:r>
        <w:rPr>
          <w:rFonts w:ascii="Times New Roman" w:hAnsi="Times New Roman" w:cs="Times New Roman"/>
          <w:sz w:val="24"/>
          <w:szCs w:val="24"/>
        </w:rPr>
        <w:t xml:space="preserve"> I</w:t>
      </w:r>
      <w:r w:rsidR="00DA17E5">
        <w:rPr>
          <w:rFonts w:ascii="Times New Roman" w:hAnsi="Times New Roman" w:cs="Times New Roman"/>
          <w:sz w:val="24"/>
          <w:szCs w:val="24"/>
        </w:rPr>
        <w:t xml:space="preserve">nternal </w:t>
      </w:r>
      <w:r>
        <w:rPr>
          <w:rFonts w:ascii="Times New Roman" w:hAnsi="Times New Roman" w:cs="Times New Roman"/>
          <w:sz w:val="24"/>
          <w:szCs w:val="24"/>
        </w:rPr>
        <w:t>R</w:t>
      </w:r>
      <w:r w:rsidR="00DA17E5">
        <w:rPr>
          <w:rFonts w:ascii="Times New Roman" w:hAnsi="Times New Roman" w:cs="Times New Roman"/>
          <w:sz w:val="24"/>
          <w:szCs w:val="24"/>
        </w:rPr>
        <w:t xml:space="preserve">evenue </w:t>
      </w:r>
      <w:r>
        <w:rPr>
          <w:rFonts w:ascii="Times New Roman" w:hAnsi="Times New Roman" w:cs="Times New Roman"/>
          <w:sz w:val="24"/>
          <w:szCs w:val="24"/>
        </w:rPr>
        <w:t>S</w:t>
      </w:r>
      <w:r w:rsidR="00DA17E5">
        <w:rPr>
          <w:rFonts w:ascii="Times New Roman" w:hAnsi="Times New Roman" w:cs="Times New Roman"/>
          <w:sz w:val="24"/>
          <w:szCs w:val="24"/>
        </w:rPr>
        <w:t>ervice</w:t>
      </w:r>
      <w:r>
        <w:rPr>
          <w:rFonts w:ascii="Times New Roman" w:hAnsi="Times New Roman" w:cs="Times New Roman"/>
          <w:sz w:val="24"/>
          <w:szCs w:val="24"/>
        </w:rPr>
        <w:t xml:space="preserve"> </w:t>
      </w:r>
      <w:r w:rsidR="000D629D">
        <w:rPr>
          <w:rFonts w:ascii="Times New Roman" w:hAnsi="Times New Roman" w:cs="Times New Roman"/>
          <w:sz w:val="24"/>
          <w:szCs w:val="24"/>
        </w:rPr>
        <w:t xml:space="preserve">investigation </w:t>
      </w:r>
      <w:r>
        <w:rPr>
          <w:rFonts w:ascii="Times New Roman" w:hAnsi="Times New Roman" w:cs="Times New Roman"/>
          <w:sz w:val="24"/>
          <w:szCs w:val="24"/>
        </w:rPr>
        <w:t>and disciplinary action from the medical society.</w:t>
      </w:r>
    </w:p>
    <w:p w:rsidR="00274975" w:rsidRDefault="00274975" w:rsidP="00341369">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480" w:lineRule="auto"/>
        <w:rPr>
          <w:rFonts w:ascii="Times New Roman" w:hAnsi="Times New Roman" w:cs="Times New Roman"/>
          <w:sz w:val="24"/>
          <w:szCs w:val="24"/>
        </w:rPr>
      </w:pPr>
      <w:r w:rsidRPr="000D629D">
        <w:rPr>
          <w:rFonts w:ascii="Times New Roman" w:hAnsi="Times New Roman" w:cs="Times New Roman"/>
          <w:sz w:val="24"/>
          <w:szCs w:val="24"/>
        </w:rPr>
        <w:t>In examining the credibility of the parties, Dr. and Mrs. Gandhi on the one hand</w:t>
      </w:r>
      <w:r w:rsidR="000D629D" w:rsidRPr="000D629D">
        <w:rPr>
          <w:rFonts w:ascii="Times New Roman" w:hAnsi="Times New Roman" w:cs="Times New Roman"/>
          <w:sz w:val="24"/>
          <w:szCs w:val="24"/>
        </w:rPr>
        <w:t>,</w:t>
      </w:r>
      <w:r w:rsidRPr="000D629D">
        <w:rPr>
          <w:rFonts w:ascii="Times New Roman" w:hAnsi="Times New Roman" w:cs="Times New Roman"/>
          <w:sz w:val="24"/>
          <w:szCs w:val="24"/>
        </w:rPr>
        <w:t xml:space="preserve"> and Shyan Garg on the other, the Court resolves all credibility issues 100% in favor of </w:t>
      </w:r>
      <w:r w:rsidR="00DA17E5">
        <w:rPr>
          <w:rFonts w:ascii="Times New Roman" w:hAnsi="Times New Roman" w:cs="Times New Roman"/>
          <w:sz w:val="24"/>
          <w:szCs w:val="24"/>
        </w:rPr>
        <w:t xml:space="preserve"> Dr. and Mrs. Gandhi. </w:t>
      </w:r>
      <w:r w:rsidR="000D629D" w:rsidRPr="000D629D">
        <w:rPr>
          <w:rFonts w:ascii="Times New Roman" w:hAnsi="Times New Roman" w:cs="Times New Roman"/>
          <w:sz w:val="24"/>
          <w:szCs w:val="24"/>
        </w:rPr>
        <w:t>S</w:t>
      </w:r>
      <w:r w:rsidRPr="000D629D">
        <w:rPr>
          <w:rFonts w:ascii="Times New Roman" w:hAnsi="Times New Roman" w:cs="Times New Roman"/>
          <w:sz w:val="24"/>
          <w:szCs w:val="24"/>
        </w:rPr>
        <w:t>pecifically, the Court deems the Gandhis to be extremely kind and loving people</w:t>
      </w:r>
      <w:r w:rsidR="000D629D" w:rsidRPr="000D629D">
        <w:rPr>
          <w:rFonts w:ascii="Times New Roman" w:hAnsi="Times New Roman" w:cs="Times New Roman"/>
          <w:sz w:val="24"/>
          <w:szCs w:val="24"/>
        </w:rPr>
        <w:t xml:space="preserve">.  </w:t>
      </w:r>
      <w:r w:rsidR="001E30E2">
        <w:rPr>
          <w:rFonts w:ascii="Times New Roman" w:hAnsi="Times New Roman" w:cs="Times New Roman"/>
          <w:sz w:val="24"/>
          <w:szCs w:val="24"/>
        </w:rPr>
        <w:t xml:space="preserve">The actions of </w:t>
      </w:r>
      <w:r w:rsidR="000D629D" w:rsidRPr="000D629D">
        <w:rPr>
          <w:rFonts w:ascii="Times New Roman" w:hAnsi="Times New Roman" w:cs="Times New Roman"/>
          <w:sz w:val="24"/>
          <w:szCs w:val="24"/>
        </w:rPr>
        <w:t>Mr. Garg</w:t>
      </w:r>
      <w:r w:rsidR="001E30E2">
        <w:rPr>
          <w:rFonts w:ascii="Times New Roman" w:hAnsi="Times New Roman" w:cs="Times New Roman"/>
          <w:sz w:val="24"/>
          <w:szCs w:val="24"/>
        </w:rPr>
        <w:t xml:space="preserve"> were scrofulous; he </w:t>
      </w:r>
      <w:r w:rsidR="000D629D" w:rsidRPr="000D629D">
        <w:rPr>
          <w:rFonts w:ascii="Times New Roman" w:hAnsi="Times New Roman" w:cs="Times New Roman"/>
          <w:sz w:val="24"/>
          <w:szCs w:val="24"/>
        </w:rPr>
        <w:t>engaged in an outrageous patt</w:t>
      </w:r>
      <w:r w:rsidR="00DA17E5">
        <w:rPr>
          <w:rFonts w:ascii="Times New Roman" w:hAnsi="Times New Roman" w:cs="Times New Roman"/>
          <w:sz w:val="24"/>
          <w:szCs w:val="24"/>
        </w:rPr>
        <w:t>ern of fraudulent, deceptive,</w:t>
      </w:r>
      <w:r w:rsidR="000D629D" w:rsidRPr="000D629D">
        <w:rPr>
          <w:rFonts w:ascii="Times New Roman" w:hAnsi="Times New Roman" w:cs="Times New Roman"/>
          <w:sz w:val="24"/>
          <w:szCs w:val="24"/>
        </w:rPr>
        <w:t xml:space="preserve"> offensive</w:t>
      </w:r>
      <w:r w:rsidR="00C237B6">
        <w:rPr>
          <w:rFonts w:ascii="Times New Roman" w:hAnsi="Times New Roman" w:cs="Times New Roman"/>
          <w:sz w:val="24"/>
          <w:szCs w:val="24"/>
        </w:rPr>
        <w:t>, oppressive and extortive</w:t>
      </w:r>
      <w:r w:rsidR="000D629D" w:rsidRPr="000D629D">
        <w:rPr>
          <w:rFonts w:ascii="Times New Roman" w:hAnsi="Times New Roman" w:cs="Times New Roman"/>
          <w:sz w:val="24"/>
          <w:szCs w:val="24"/>
        </w:rPr>
        <w:t xml:space="preserve"> conduct.  </w:t>
      </w:r>
      <w:r w:rsidR="00C237B6">
        <w:rPr>
          <w:rFonts w:ascii="Times New Roman" w:hAnsi="Times New Roman" w:cs="Times New Roman"/>
          <w:sz w:val="24"/>
          <w:szCs w:val="24"/>
        </w:rPr>
        <w:t>There is no question that this conduct was substantially injurious to Dr. and Mrs. Gandhi</w:t>
      </w:r>
      <w:r w:rsidR="00DC65F0">
        <w:rPr>
          <w:rFonts w:ascii="Times New Roman" w:hAnsi="Times New Roman" w:cs="Times New Roman"/>
          <w:sz w:val="24"/>
          <w:szCs w:val="24"/>
        </w:rPr>
        <w:t xml:space="preserve">; </w:t>
      </w:r>
      <w:r w:rsidR="00984F96">
        <w:rPr>
          <w:rFonts w:ascii="Times New Roman" w:hAnsi="Times New Roman" w:cs="Times New Roman"/>
          <w:sz w:val="24"/>
          <w:szCs w:val="24"/>
        </w:rPr>
        <w:t xml:space="preserve">in fact, </w:t>
      </w:r>
      <w:r w:rsidR="00DC65F0">
        <w:rPr>
          <w:rFonts w:ascii="Times New Roman" w:hAnsi="Times New Roman" w:cs="Times New Roman"/>
          <w:sz w:val="24"/>
          <w:szCs w:val="24"/>
        </w:rPr>
        <w:t>Dr. Gandhi testified that he suffered a physiological response, inc</w:t>
      </w:r>
      <w:r w:rsidR="00984F96">
        <w:rPr>
          <w:rFonts w:ascii="Times New Roman" w:hAnsi="Times New Roman" w:cs="Times New Roman"/>
          <w:sz w:val="24"/>
          <w:szCs w:val="24"/>
        </w:rPr>
        <w:t xml:space="preserve">luding elevated blood pressure and </w:t>
      </w:r>
      <w:r w:rsidR="00DC65F0">
        <w:rPr>
          <w:rFonts w:ascii="Times New Roman" w:hAnsi="Times New Roman" w:cs="Times New Roman"/>
          <w:sz w:val="24"/>
          <w:szCs w:val="24"/>
        </w:rPr>
        <w:t xml:space="preserve">heart palpitations </w:t>
      </w:r>
      <w:r w:rsidR="00984F96">
        <w:rPr>
          <w:rFonts w:ascii="Times New Roman" w:hAnsi="Times New Roman" w:cs="Times New Roman"/>
          <w:sz w:val="24"/>
          <w:szCs w:val="24"/>
        </w:rPr>
        <w:t>as a result of this</w:t>
      </w:r>
      <w:r w:rsidR="00925EA0">
        <w:rPr>
          <w:rFonts w:ascii="Times New Roman" w:hAnsi="Times New Roman" w:cs="Times New Roman"/>
          <w:sz w:val="24"/>
          <w:szCs w:val="24"/>
        </w:rPr>
        <w:t xml:space="preserve"> event</w:t>
      </w:r>
      <w:bookmarkStart w:id="0" w:name="_GoBack"/>
      <w:bookmarkEnd w:id="0"/>
      <w:r w:rsidR="00984F96">
        <w:rPr>
          <w:rFonts w:ascii="Times New Roman" w:hAnsi="Times New Roman" w:cs="Times New Roman"/>
          <w:sz w:val="24"/>
          <w:szCs w:val="24"/>
        </w:rPr>
        <w:t>.</w:t>
      </w:r>
      <w:r w:rsidR="00C237B6">
        <w:rPr>
          <w:rFonts w:ascii="Times New Roman" w:hAnsi="Times New Roman" w:cs="Times New Roman"/>
          <w:sz w:val="24"/>
          <w:szCs w:val="24"/>
        </w:rPr>
        <w:t xml:space="preserve">  </w:t>
      </w:r>
      <w:r w:rsidR="000D629D" w:rsidRPr="000D629D">
        <w:rPr>
          <w:rFonts w:ascii="Times New Roman" w:hAnsi="Times New Roman" w:cs="Times New Roman"/>
          <w:sz w:val="24"/>
          <w:szCs w:val="24"/>
        </w:rPr>
        <w:t xml:space="preserve">To make matters worse, the Court believes that Mr. Garg presented a fraudulent </w:t>
      </w:r>
      <w:r w:rsidR="000D629D" w:rsidRPr="000D629D">
        <w:rPr>
          <w:rFonts w:ascii="Times New Roman" w:hAnsi="Times New Roman" w:cs="Times New Roman"/>
          <w:sz w:val="24"/>
          <w:szCs w:val="24"/>
        </w:rPr>
        <w:lastRenderedPageBreak/>
        <w:t xml:space="preserve">document </w:t>
      </w:r>
      <w:r w:rsidR="001E30E2">
        <w:rPr>
          <w:rFonts w:ascii="Times New Roman" w:hAnsi="Times New Roman" w:cs="Times New Roman"/>
          <w:sz w:val="24"/>
          <w:szCs w:val="24"/>
        </w:rPr>
        <w:t>to th</w:t>
      </w:r>
      <w:r w:rsidR="00037BB7">
        <w:rPr>
          <w:rFonts w:ascii="Times New Roman" w:hAnsi="Times New Roman" w:cs="Times New Roman"/>
          <w:sz w:val="24"/>
          <w:szCs w:val="24"/>
        </w:rPr>
        <w:t>e Court</w:t>
      </w:r>
      <w:r w:rsidR="00DC65F0">
        <w:rPr>
          <w:rFonts w:ascii="Times New Roman" w:hAnsi="Times New Roman" w:cs="Times New Roman"/>
          <w:sz w:val="24"/>
          <w:szCs w:val="24"/>
        </w:rPr>
        <w:t xml:space="preserve"> </w:t>
      </w:r>
      <w:r w:rsidR="00984F96">
        <w:rPr>
          <w:rFonts w:ascii="Times New Roman" w:hAnsi="Times New Roman" w:cs="Times New Roman"/>
          <w:sz w:val="24"/>
          <w:szCs w:val="24"/>
        </w:rPr>
        <w:t>d</w:t>
      </w:r>
      <w:r w:rsidR="00DC65F0">
        <w:rPr>
          <w:rFonts w:ascii="Times New Roman" w:hAnsi="Times New Roman" w:cs="Times New Roman"/>
          <w:sz w:val="24"/>
          <w:szCs w:val="24"/>
        </w:rPr>
        <w:t>uring the February 20, 2014 trial</w:t>
      </w:r>
      <w:r w:rsidR="00037BB7">
        <w:rPr>
          <w:rFonts w:ascii="Times New Roman" w:hAnsi="Times New Roman" w:cs="Times New Roman"/>
          <w:sz w:val="24"/>
          <w:szCs w:val="24"/>
        </w:rPr>
        <w:t>.  Specifically</w:t>
      </w:r>
      <w:r w:rsidR="00DC65F0">
        <w:rPr>
          <w:rFonts w:ascii="Times New Roman" w:hAnsi="Times New Roman" w:cs="Times New Roman"/>
          <w:sz w:val="24"/>
          <w:szCs w:val="24"/>
        </w:rPr>
        <w:t>,</w:t>
      </w:r>
      <w:r w:rsidR="00037BB7">
        <w:rPr>
          <w:rFonts w:ascii="Times New Roman" w:hAnsi="Times New Roman" w:cs="Times New Roman"/>
          <w:sz w:val="24"/>
          <w:szCs w:val="24"/>
        </w:rPr>
        <w:t xml:space="preserve"> Plaintiff </w:t>
      </w:r>
      <w:r w:rsidR="001E30E2">
        <w:rPr>
          <w:rFonts w:ascii="Times New Roman" w:hAnsi="Times New Roman" w:cs="Times New Roman"/>
          <w:sz w:val="24"/>
          <w:szCs w:val="24"/>
        </w:rPr>
        <w:t xml:space="preserve"> Exhibit 1 is titled “</w:t>
      </w:r>
      <w:r w:rsidR="00037BB7">
        <w:rPr>
          <w:rFonts w:ascii="Times New Roman" w:hAnsi="Times New Roman" w:cs="Times New Roman"/>
          <w:sz w:val="24"/>
          <w:szCs w:val="24"/>
        </w:rPr>
        <w:t>Dr. Gandhi, Louisiana Quote For Furniture &amp; Draperies”</w:t>
      </w:r>
      <w:r w:rsidR="00DC65F0">
        <w:rPr>
          <w:rFonts w:ascii="Times New Roman" w:hAnsi="Times New Roman" w:cs="Times New Roman"/>
          <w:sz w:val="24"/>
          <w:szCs w:val="24"/>
        </w:rPr>
        <w:t>; it</w:t>
      </w:r>
      <w:r w:rsidR="00037BB7">
        <w:rPr>
          <w:rFonts w:ascii="Times New Roman" w:hAnsi="Times New Roman" w:cs="Times New Roman"/>
          <w:sz w:val="24"/>
          <w:szCs w:val="24"/>
        </w:rPr>
        <w:t xml:space="preserve"> has no handwriting on it.  D-1, Exhibit 10 is the same document with the word “Quote” blackened and with the handwriting on page 1 “Final Invoice 2/23/13 (and) All agreed 100% satisfaction received 7 days inspected no questions no returns full payment made…”  It is the Court’s view that this document was designed to convey falsely</w:t>
      </w:r>
      <w:r w:rsidR="000D629D" w:rsidRPr="000D629D">
        <w:rPr>
          <w:rFonts w:ascii="Times New Roman" w:hAnsi="Times New Roman" w:cs="Times New Roman"/>
          <w:sz w:val="24"/>
          <w:szCs w:val="24"/>
        </w:rPr>
        <w:t xml:space="preserve"> that Dr. Gandhi was fully satisfied and that the transaction was final when in fact such was not the case</w:t>
      </w:r>
      <w:r w:rsidR="00B826C3">
        <w:rPr>
          <w:rFonts w:ascii="Times New Roman" w:hAnsi="Times New Roman" w:cs="Times New Roman"/>
          <w:sz w:val="24"/>
          <w:szCs w:val="24"/>
        </w:rPr>
        <w:t xml:space="preserve"> [Also, see D-1 Exhibit 14 (copy of email) which has handwriting “March 5</w:t>
      </w:r>
      <w:r w:rsidR="00B826C3" w:rsidRPr="00B826C3">
        <w:rPr>
          <w:rFonts w:ascii="Times New Roman" w:hAnsi="Times New Roman" w:cs="Times New Roman"/>
          <w:sz w:val="24"/>
          <w:szCs w:val="24"/>
          <w:vertAlign w:val="superscript"/>
        </w:rPr>
        <w:t>th</w:t>
      </w:r>
      <w:r w:rsidR="00B826C3">
        <w:rPr>
          <w:rFonts w:ascii="Times New Roman" w:hAnsi="Times New Roman" w:cs="Times New Roman"/>
          <w:sz w:val="24"/>
          <w:szCs w:val="24"/>
        </w:rPr>
        <w:t xml:space="preserve"> Check deposited $150,000.00 no problem”]</w:t>
      </w:r>
      <w:r w:rsidR="000D629D" w:rsidRPr="000D629D">
        <w:rPr>
          <w:rFonts w:ascii="Times New Roman" w:hAnsi="Times New Roman" w:cs="Times New Roman"/>
          <w:sz w:val="24"/>
          <w:szCs w:val="24"/>
        </w:rPr>
        <w:t xml:space="preserve"> </w:t>
      </w:r>
    </w:p>
    <w:p w:rsidR="00CC18D6" w:rsidRDefault="00274975" w:rsidP="00341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480" w:lineRule="auto"/>
        <w:rPr>
          <w:rFonts w:ascii="Times New Roman" w:hAnsi="Times New Roman" w:cs="Times New Roman"/>
          <w:sz w:val="24"/>
          <w:szCs w:val="24"/>
        </w:rPr>
      </w:pPr>
      <w:r>
        <w:rPr>
          <w:rFonts w:ascii="Times New Roman" w:hAnsi="Times New Roman" w:cs="Times New Roman"/>
          <w:sz w:val="24"/>
          <w:szCs w:val="24"/>
        </w:rPr>
        <w:tab/>
        <w:t>The plaintiffs have proven liability under</w:t>
      </w:r>
      <w:r w:rsidR="00C237B6">
        <w:rPr>
          <w:rFonts w:ascii="Times New Roman" w:hAnsi="Times New Roman" w:cs="Times New Roman"/>
          <w:sz w:val="24"/>
          <w:szCs w:val="24"/>
        </w:rPr>
        <w:t xml:space="preserve"> the following three</w:t>
      </w:r>
      <w:r>
        <w:rPr>
          <w:rFonts w:ascii="Times New Roman" w:hAnsi="Times New Roman" w:cs="Times New Roman"/>
          <w:sz w:val="24"/>
          <w:szCs w:val="24"/>
        </w:rPr>
        <w:t xml:space="preserve"> theories:  (1) redhibition (sale with right of inspection); (2) conditional sale on view;</w:t>
      </w:r>
      <w:r w:rsidR="000D629D">
        <w:rPr>
          <w:rFonts w:ascii="Times New Roman" w:hAnsi="Times New Roman" w:cs="Times New Roman"/>
          <w:sz w:val="24"/>
          <w:szCs w:val="24"/>
        </w:rPr>
        <w:t xml:space="preserve"> and</w:t>
      </w:r>
      <w:r>
        <w:rPr>
          <w:rFonts w:ascii="Times New Roman" w:hAnsi="Times New Roman" w:cs="Times New Roman"/>
          <w:sz w:val="24"/>
          <w:szCs w:val="24"/>
        </w:rPr>
        <w:t xml:space="preserve"> (3) </w:t>
      </w:r>
      <w:r w:rsidR="00C237B6">
        <w:rPr>
          <w:rFonts w:ascii="Times New Roman" w:hAnsi="Times New Roman" w:cs="Times New Roman"/>
          <w:sz w:val="24"/>
          <w:szCs w:val="24"/>
        </w:rPr>
        <w:t>unfair and deceptive acts and trade practices</w:t>
      </w:r>
      <w:r w:rsidR="00C64515" w:rsidRPr="00C64515">
        <w:rPr>
          <w:rStyle w:val="FootnoteReference"/>
          <w:rFonts w:ascii="Times New Roman" w:hAnsi="Times New Roman" w:cs="Times New Roman"/>
          <w:sz w:val="24"/>
          <w:szCs w:val="24"/>
          <w:vertAlign w:val="superscript"/>
        </w:rPr>
        <w:footnoteReference w:id="2"/>
      </w:r>
      <w:r>
        <w:rPr>
          <w:rFonts w:ascii="Times New Roman" w:hAnsi="Times New Roman" w:cs="Times New Roman"/>
          <w:sz w:val="24"/>
          <w:szCs w:val="24"/>
        </w:rPr>
        <w:t>.</w:t>
      </w:r>
    </w:p>
    <w:p w:rsidR="00C64515" w:rsidRDefault="00CC18D6" w:rsidP="00CC1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480" w:lineRule="auto"/>
        <w:rPr>
          <w:rFonts w:ascii="Times New Roman" w:hAnsi="Times New Roman" w:cs="Times New Roman"/>
          <w:sz w:val="24"/>
          <w:szCs w:val="24"/>
        </w:rPr>
      </w:pPr>
      <w:r>
        <w:rPr>
          <w:rFonts w:ascii="Times New Roman" w:hAnsi="Times New Roman" w:cs="Times New Roman"/>
          <w:sz w:val="24"/>
          <w:szCs w:val="24"/>
        </w:rPr>
        <w:tab/>
        <w:t>Having concluded redhibitory defects and unfair and deceptive trade practices, the plaintiffs, at the very least, are entitled to judgment in the amount of $170,000.00</w:t>
      </w:r>
      <w:r w:rsidR="000D629D">
        <w:rPr>
          <w:rFonts w:ascii="Times New Roman" w:hAnsi="Times New Roman" w:cs="Times New Roman"/>
          <w:sz w:val="24"/>
          <w:szCs w:val="24"/>
        </w:rPr>
        <w:t xml:space="preserve"> and a judicial declaration of nullification and cancellation of any alleged liability in connection with the $40,000.00 check upon which a stop payment was effected.  Furthermore</w:t>
      </w:r>
      <w:r w:rsidR="00B826C3">
        <w:rPr>
          <w:rFonts w:ascii="Times New Roman" w:hAnsi="Times New Roman" w:cs="Times New Roman"/>
          <w:sz w:val="24"/>
          <w:szCs w:val="24"/>
        </w:rPr>
        <w:t>,</w:t>
      </w:r>
      <w:r w:rsidR="000D629D">
        <w:rPr>
          <w:rFonts w:ascii="Times New Roman" w:hAnsi="Times New Roman" w:cs="Times New Roman"/>
          <w:sz w:val="24"/>
          <w:szCs w:val="24"/>
        </w:rPr>
        <w:t xml:space="preserve"> the Court concludes that under the circumstances of fraud</w:t>
      </w:r>
      <w:r w:rsidR="00B826C3">
        <w:rPr>
          <w:rFonts w:ascii="Times New Roman" w:hAnsi="Times New Roman" w:cs="Times New Roman"/>
          <w:sz w:val="24"/>
          <w:szCs w:val="24"/>
        </w:rPr>
        <w:t>ulent behavior</w:t>
      </w:r>
      <w:r w:rsidR="000D629D">
        <w:rPr>
          <w:rFonts w:ascii="Times New Roman" w:hAnsi="Times New Roman" w:cs="Times New Roman"/>
          <w:sz w:val="24"/>
          <w:szCs w:val="24"/>
        </w:rPr>
        <w:t xml:space="preserve"> and intentional tort</w:t>
      </w:r>
      <w:r w:rsidR="001766F7">
        <w:rPr>
          <w:rFonts w:ascii="Times New Roman" w:hAnsi="Times New Roman" w:cs="Times New Roman"/>
          <w:sz w:val="24"/>
          <w:szCs w:val="24"/>
        </w:rPr>
        <w:t>i</w:t>
      </w:r>
      <w:r w:rsidR="000D629D">
        <w:rPr>
          <w:rFonts w:ascii="Times New Roman" w:hAnsi="Times New Roman" w:cs="Times New Roman"/>
          <w:sz w:val="24"/>
          <w:szCs w:val="24"/>
        </w:rPr>
        <w:t>ous acts, Mr. Garg should be held personally liable as well as the defendant</w:t>
      </w:r>
      <w:r w:rsidR="00B826C3">
        <w:rPr>
          <w:rFonts w:ascii="Times New Roman" w:hAnsi="Times New Roman" w:cs="Times New Roman"/>
          <w:sz w:val="24"/>
          <w:szCs w:val="24"/>
        </w:rPr>
        <w:t xml:space="preserve"> Sonal Furniture and Custom Draperies, </w:t>
      </w:r>
      <w:r w:rsidR="000D629D">
        <w:rPr>
          <w:rFonts w:ascii="Times New Roman" w:hAnsi="Times New Roman" w:cs="Times New Roman"/>
          <w:sz w:val="24"/>
          <w:szCs w:val="24"/>
        </w:rPr>
        <w:t xml:space="preserve"> L</w:t>
      </w:r>
      <w:r w:rsidR="00B826C3">
        <w:rPr>
          <w:rFonts w:ascii="Times New Roman" w:hAnsi="Times New Roman" w:cs="Times New Roman"/>
          <w:sz w:val="24"/>
          <w:szCs w:val="24"/>
        </w:rPr>
        <w:t>.</w:t>
      </w:r>
      <w:r w:rsidR="000D629D">
        <w:rPr>
          <w:rFonts w:ascii="Times New Roman" w:hAnsi="Times New Roman" w:cs="Times New Roman"/>
          <w:sz w:val="24"/>
          <w:szCs w:val="24"/>
        </w:rPr>
        <w:t>L</w:t>
      </w:r>
      <w:r w:rsidR="00B826C3">
        <w:rPr>
          <w:rFonts w:ascii="Times New Roman" w:hAnsi="Times New Roman" w:cs="Times New Roman"/>
          <w:sz w:val="24"/>
          <w:szCs w:val="24"/>
        </w:rPr>
        <w:t>.</w:t>
      </w:r>
      <w:r w:rsidR="000D629D">
        <w:rPr>
          <w:rFonts w:ascii="Times New Roman" w:hAnsi="Times New Roman" w:cs="Times New Roman"/>
          <w:sz w:val="24"/>
          <w:szCs w:val="24"/>
        </w:rPr>
        <w:t>C</w:t>
      </w:r>
      <w:r w:rsidR="00B826C3">
        <w:rPr>
          <w:rFonts w:ascii="Times New Roman" w:hAnsi="Times New Roman" w:cs="Times New Roman"/>
          <w:sz w:val="24"/>
          <w:szCs w:val="24"/>
        </w:rPr>
        <w:t>.</w:t>
      </w:r>
      <w:r w:rsidR="00B826C3" w:rsidRPr="00456DBB">
        <w:rPr>
          <w:rStyle w:val="FootnoteReference"/>
          <w:rFonts w:ascii="Times New Roman" w:hAnsi="Times New Roman" w:cs="Times New Roman"/>
          <w:sz w:val="24"/>
          <w:szCs w:val="24"/>
          <w:vertAlign w:val="superscript"/>
        </w:rPr>
        <w:footnoteReference w:id="3"/>
      </w:r>
      <w:r>
        <w:rPr>
          <w:rFonts w:ascii="Times New Roman" w:hAnsi="Times New Roman" w:cs="Times New Roman"/>
          <w:sz w:val="24"/>
          <w:szCs w:val="24"/>
        </w:rPr>
        <w:t xml:space="preserve">  Counsel shall address </w:t>
      </w:r>
      <w:r w:rsidR="00C64515">
        <w:rPr>
          <w:rFonts w:ascii="Times New Roman" w:hAnsi="Times New Roman" w:cs="Times New Roman"/>
          <w:sz w:val="24"/>
          <w:szCs w:val="24"/>
        </w:rPr>
        <w:t xml:space="preserve">any of the pecuniary as well as non-pecuniary damages by additional post-trial briefs to be filed </w:t>
      </w:r>
      <w:r w:rsidR="009C28F6">
        <w:rPr>
          <w:rFonts w:ascii="Times New Roman" w:hAnsi="Times New Roman" w:cs="Times New Roman"/>
          <w:sz w:val="24"/>
          <w:szCs w:val="24"/>
        </w:rPr>
        <w:t>no later than 5:00 p.m. on March 14, 2014</w:t>
      </w:r>
      <w:r w:rsidR="00C64515">
        <w:rPr>
          <w:rFonts w:ascii="Times New Roman" w:hAnsi="Times New Roman" w:cs="Times New Roman"/>
          <w:sz w:val="24"/>
          <w:szCs w:val="24"/>
        </w:rPr>
        <w:t xml:space="preserve">.  Attorneys’ fees shall be set by stipulation or rule.  </w:t>
      </w:r>
    </w:p>
    <w:p w:rsidR="000E1B12" w:rsidRPr="009D0CB9" w:rsidRDefault="00C237B6" w:rsidP="00E572D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Signed this </w:t>
      </w:r>
      <w:r w:rsidR="007A7E37">
        <w:rPr>
          <w:rFonts w:ascii="Times New Roman" w:hAnsi="Times New Roman" w:cs="Times New Roman"/>
          <w:sz w:val="24"/>
          <w:szCs w:val="24"/>
        </w:rPr>
        <w:t>5th</w:t>
      </w:r>
      <w:r w:rsidR="000E1B12" w:rsidRPr="009D0CB9">
        <w:rPr>
          <w:rFonts w:ascii="Times New Roman" w:hAnsi="Times New Roman" w:cs="Times New Roman"/>
          <w:sz w:val="24"/>
          <w:szCs w:val="24"/>
        </w:rPr>
        <w:t xml:space="preserve"> day of </w:t>
      </w:r>
      <w:r>
        <w:rPr>
          <w:rFonts w:ascii="Times New Roman" w:hAnsi="Times New Roman" w:cs="Times New Roman"/>
          <w:sz w:val="24"/>
          <w:szCs w:val="24"/>
        </w:rPr>
        <w:t>March</w:t>
      </w:r>
      <w:r w:rsidR="00A72786">
        <w:rPr>
          <w:rFonts w:ascii="Times New Roman" w:hAnsi="Times New Roman" w:cs="Times New Roman"/>
          <w:sz w:val="24"/>
          <w:szCs w:val="24"/>
        </w:rPr>
        <w:t xml:space="preserve">, 2104 </w:t>
      </w:r>
      <w:r w:rsidR="000E1B12" w:rsidRPr="009D0CB9">
        <w:rPr>
          <w:rFonts w:ascii="Times New Roman" w:hAnsi="Times New Roman" w:cs="Times New Roman"/>
          <w:sz w:val="24"/>
          <w:szCs w:val="24"/>
        </w:rPr>
        <w:t>in Shreveport, Caddo Parish, Louisiana.</w:t>
      </w:r>
    </w:p>
    <w:p w:rsidR="007336DD" w:rsidRDefault="007336DD" w:rsidP="009D0CB9">
      <w:pPr>
        <w:spacing w:after="0" w:line="240" w:lineRule="auto"/>
        <w:rPr>
          <w:rFonts w:ascii="Times New Roman" w:hAnsi="Times New Roman" w:cs="Times New Roman"/>
          <w:sz w:val="24"/>
          <w:szCs w:val="24"/>
        </w:rPr>
      </w:pPr>
    </w:p>
    <w:p w:rsidR="007336DD" w:rsidRDefault="007336DD" w:rsidP="009D0CB9">
      <w:pPr>
        <w:spacing w:after="0" w:line="240" w:lineRule="auto"/>
        <w:rPr>
          <w:rFonts w:ascii="Times New Roman" w:hAnsi="Times New Roman" w:cs="Times New Roman"/>
          <w:sz w:val="24"/>
          <w:szCs w:val="24"/>
        </w:rPr>
      </w:pPr>
    </w:p>
    <w:p w:rsidR="000E1B12" w:rsidRPr="009D0CB9" w:rsidRDefault="000E1B12" w:rsidP="009D0CB9">
      <w:pPr>
        <w:spacing w:after="0" w:line="240" w:lineRule="auto"/>
        <w:rPr>
          <w:rFonts w:ascii="Times New Roman" w:hAnsi="Times New Roman" w:cs="Times New Roman"/>
          <w:sz w:val="24"/>
          <w:szCs w:val="24"/>
        </w:rPr>
      </w:pP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t xml:space="preserve">______________________________ </w:t>
      </w:r>
    </w:p>
    <w:p w:rsidR="000E1B12" w:rsidRPr="009D0CB9" w:rsidRDefault="000E1B12" w:rsidP="009D0CB9">
      <w:pPr>
        <w:spacing w:after="0" w:line="240" w:lineRule="auto"/>
        <w:rPr>
          <w:rFonts w:ascii="Times New Roman" w:hAnsi="Times New Roman" w:cs="Times New Roman"/>
          <w:sz w:val="24"/>
          <w:szCs w:val="24"/>
        </w:rPr>
      </w:pP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t xml:space="preserve">        SCOTT J. CRICHTON</w:t>
      </w:r>
    </w:p>
    <w:p w:rsidR="000E1B12" w:rsidRPr="009D0CB9" w:rsidRDefault="000E1B12" w:rsidP="009D0CB9">
      <w:pPr>
        <w:spacing w:after="0" w:line="240" w:lineRule="auto"/>
        <w:rPr>
          <w:rFonts w:ascii="Times New Roman" w:hAnsi="Times New Roman" w:cs="Times New Roman"/>
          <w:sz w:val="24"/>
          <w:szCs w:val="24"/>
        </w:rPr>
      </w:pP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t xml:space="preserve"> DISTRICT JUDGE</w:t>
      </w:r>
    </w:p>
    <w:p w:rsidR="000E1B12" w:rsidRPr="009D0CB9" w:rsidRDefault="000E1B12" w:rsidP="009D0CB9">
      <w:pPr>
        <w:spacing w:after="0" w:line="240" w:lineRule="auto"/>
        <w:rPr>
          <w:rFonts w:ascii="Times New Roman" w:hAnsi="Times New Roman" w:cs="Times New Roman"/>
          <w:sz w:val="24"/>
          <w:szCs w:val="24"/>
        </w:rPr>
      </w:pPr>
    </w:p>
    <w:p w:rsidR="009D0CB9" w:rsidRPr="009D0CB9" w:rsidRDefault="009D0CB9" w:rsidP="009D0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rPr>
      </w:pPr>
      <w:r w:rsidRPr="009D0CB9">
        <w:rPr>
          <w:rFonts w:ascii="Times New Roman" w:hAnsi="Times New Roman" w:cs="Times New Roman"/>
          <w:sz w:val="24"/>
          <w:szCs w:val="24"/>
          <w:u w:val="single"/>
        </w:rPr>
        <w:t>DISTRIBUTION</w:t>
      </w:r>
      <w:r w:rsidRPr="009D0CB9">
        <w:rPr>
          <w:rFonts w:ascii="Times New Roman" w:hAnsi="Times New Roman" w:cs="Times New Roman"/>
          <w:sz w:val="24"/>
          <w:szCs w:val="24"/>
        </w:rPr>
        <w:t>:</w:t>
      </w:r>
    </w:p>
    <w:p w:rsidR="009D0CB9" w:rsidRDefault="009D0CB9" w:rsidP="009D0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rPr>
      </w:pPr>
    </w:p>
    <w:p w:rsidR="00CC18D6" w:rsidRDefault="00CC18D6" w:rsidP="009D0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John S. Odom, Jr., Counsel for Rajendra T. Gandhi, M.D. and Vibha R. Gandhi</w:t>
      </w:r>
    </w:p>
    <w:p w:rsidR="00CC18D6" w:rsidRDefault="00CC18D6" w:rsidP="009D0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J. Marshall Jones, Jr., Counsel for Rajendra T. Gandhi, M.D. and Vibha R. Gandhi</w:t>
      </w:r>
    </w:p>
    <w:p w:rsidR="007A7E37" w:rsidRDefault="00CC18D6" w:rsidP="009D0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Rich Fayard, Counsel for Sonal Furniture and Custom Draperies, L.L.C. </w:t>
      </w:r>
      <w:r w:rsidR="007A2266">
        <w:rPr>
          <w:rFonts w:ascii="Times New Roman" w:hAnsi="Times New Roman" w:cs="Times New Roman"/>
          <w:sz w:val="24"/>
          <w:szCs w:val="24"/>
        </w:rPr>
        <w:t>,</w:t>
      </w:r>
      <w:r>
        <w:rPr>
          <w:rFonts w:ascii="Times New Roman" w:hAnsi="Times New Roman" w:cs="Times New Roman"/>
          <w:sz w:val="24"/>
          <w:szCs w:val="24"/>
        </w:rPr>
        <w:t xml:space="preserve"> Shyam Garg, and </w:t>
      </w:r>
      <w:r w:rsidR="007A7E37">
        <w:rPr>
          <w:rFonts w:ascii="Times New Roman" w:hAnsi="Times New Roman" w:cs="Times New Roman"/>
          <w:sz w:val="24"/>
          <w:szCs w:val="24"/>
        </w:rPr>
        <w:tab/>
      </w:r>
    </w:p>
    <w:p w:rsidR="00CC18D6" w:rsidRPr="009D0CB9" w:rsidRDefault="007A7E37" w:rsidP="009D0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CC18D6">
        <w:rPr>
          <w:rFonts w:ascii="Times New Roman" w:hAnsi="Times New Roman" w:cs="Times New Roman"/>
          <w:sz w:val="24"/>
          <w:szCs w:val="24"/>
        </w:rPr>
        <w:t xml:space="preserve">Lynn Gunter </w:t>
      </w:r>
    </w:p>
    <w:sectPr w:rsidR="00CC18D6" w:rsidRPr="009D0CB9" w:rsidSect="00DC65F0">
      <w:footerReference w:type="default" r:id="rId9"/>
      <w:pgSz w:w="12240" w:h="20160" w:code="5"/>
      <w:pgMar w:top="216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B16" w:rsidRDefault="00781B16" w:rsidP="009D0CB9">
      <w:pPr>
        <w:spacing w:after="0" w:line="240" w:lineRule="auto"/>
      </w:pPr>
      <w:r>
        <w:separator/>
      </w:r>
    </w:p>
  </w:endnote>
  <w:endnote w:type="continuationSeparator" w:id="0">
    <w:p w:rsidR="00781B16" w:rsidRDefault="00781B16" w:rsidP="009D0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640534"/>
      <w:docPartObj>
        <w:docPartGallery w:val="Page Numbers (Bottom of Page)"/>
        <w:docPartUnique/>
      </w:docPartObj>
    </w:sdtPr>
    <w:sdtEndPr>
      <w:rPr>
        <w:noProof/>
      </w:rPr>
    </w:sdtEndPr>
    <w:sdtContent>
      <w:p w:rsidR="007A7E37" w:rsidRDefault="007A7E37">
        <w:pPr>
          <w:pStyle w:val="Footer"/>
          <w:jc w:val="center"/>
        </w:pPr>
        <w:r>
          <w:fldChar w:fldCharType="begin"/>
        </w:r>
        <w:r>
          <w:instrText xml:space="preserve"> PAGE   \* MERGEFORMAT </w:instrText>
        </w:r>
        <w:r>
          <w:fldChar w:fldCharType="separate"/>
        </w:r>
        <w:r w:rsidR="00925EA0">
          <w:rPr>
            <w:noProof/>
          </w:rPr>
          <w:t>3</w:t>
        </w:r>
        <w:r>
          <w:rPr>
            <w:noProof/>
          </w:rPr>
          <w:fldChar w:fldCharType="end"/>
        </w:r>
      </w:p>
    </w:sdtContent>
  </w:sdt>
  <w:p w:rsidR="007A7E37" w:rsidRDefault="007A7E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B16" w:rsidRDefault="00781B16" w:rsidP="009D0CB9">
      <w:pPr>
        <w:spacing w:after="0" w:line="240" w:lineRule="auto"/>
      </w:pPr>
      <w:r>
        <w:separator/>
      </w:r>
    </w:p>
  </w:footnote>
  <w:footnote w:type="continuationSeparator" w:id="0">
    <w:p w:rsidR="00781B16" w:rsidRDefault="00781B16" w:rsidP="009D0CB9">
      <w:pPr>
        <w:spacing w:after="0" w:line="240" w:lineRule="auto"/>
      </w:pPr>
      <w:r>
        <w:continuationSeparator/>
      </w:r>
    </w:p>
  </w:footnote>
  <w:footnote w:id="1">
    <w:p w:rsidR="00DC5BE3" w:rsidRDefault="00DC5BE3">
      <w:pPr>
        <w:pStyle w:val="FootnoteText"/>
      </w:pPr>
      <w:r w:rsidRPr="00456DBB">
        <w:rPr>
          <w:rStyle w:val="FootnoteReference"/>
          <w:vertAlign w:val="superscript"/>
        </w:rPr>
        <w:footnoteRef/>
      </w:r>
      <w:r w:rsidR="00DC65F0">
        <w:t xml:space="preserve"> La. Civ.</w:t>
      </w:r>
      <w:r>
        <w:t xml:space="preserve"> Code arts 2460,2540, 2603-2605</w:t>
      </w:r>
      <w:r w:rsidR="008F0006">
        <w:t>; La. R.S. 51:1405 et seq.  a</w:t>
      </w:r>
      <w:r w:rsidR="00B02031">
        <w:t xml:space="preserve">nd </w:t>
      </w:r>
      <w:r w:rsidR="008F0006">
        <w:t xml:space="preserve">applicable </w:t>
      </w:r>
      <w:r w:rsidR="00B02031">
        <w:t>jurisprudence.</w:t>
      </w:r>
    </w:p>
  </w:footnote>
  <w:footnote w:id="2">
    <w:p w:rsidR="00C64515" w:rsidRPr="00C64515" w:rsidRDefault="00C64515">
      <w:pPr>
        <w:pStyle w:val="FootnoteText"/>
      </w:pPr>
      <w:r w:rsidRPr="00C64515">
        <w:rPr>
          <w:rStyle w:val="FootnoteReference"/>
          <w:vertAlign w:val="superscript"/>
        </w:rPr>
        <w:footnoteRef/>
      </w:r>
      <w:r w:rsidRPr="00C64515">
        <w:rPr>
          <w:vertAlign w:val="superscript"/>
        </w:rPr>
        <w:t xml:space="preserve"> </w:t>
      </w:r>
      <w:r>
        <w:t>The plaintiffs’ racketeering claims pursuant to RICO (La. R.S. 15:1351, et seq.) were not briefed in the post-trial filings and are not addressed at this time by the Court.</w:t>
      </w:r>
    </w:p>
  </w:footnote>
  <w:footnote w:id="3">
    <w:p w:rsidR="00B826C3" w:rsidRDefault="00B826C3">
      <w:pPr>
        <w:pStyle w:val="FootnoteText"/>
      </w:pPr>
      <w:r w:rsidRPr="00456DBB">
        <w:rPr>
          <w:rStyle w:val="FootnoteReference"/>
          <w:vertAlign w:val="superscript"/>
        </w:rPr>
        <w:footnoteRef/>
      </w:r>
      <w:r w:rsidRPr="00456DBB">
        <w:rPr>
          <w:vertAlign w:val="superscript"/>
        </w:rPr>
        <w:t xml:space="preserve"> </w:t>
      </w:r>
      <w:r>
        <w:t>The Court needs further legal argument on the narrow issue of whether, under the circumstances, Ms. Gunter’s conduct is egregious and fraudulent to the extent she should be held personally liable along with her employer limited liability company.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E41BD"/>
    <w:multiLevelType w:val="hybridMultilevel"/>
    <w:tmpl w:val="051A3442"/>
    <w:lvl w:ilvl="0" w:tplc="74CE8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4636B28"/>
    <w:multiLevelType w:val="hybridMultilevel"/>
    <w:tmpl w:val="04BCD954"/>
    <w:lvl w:ilvl="0" w:tplc="021A0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FCD3126"/>
    <w:multiLevelType w:val="hybridMultilevel"/>
    <w:tmpl w:val="05B423F6"/>
    <w:lvl w:ilvl="0" w:tplc="705E23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12"/>
    <w:rsid w:val="00037BB7"/>
    <w:rsid w:val="000D629D"/>
    <w:rsid w:val="000E1B12"/>
    <w:rsid w:val="00120C6E"/>
    <w:rsid w:val="00172DE5"/>
    <w:rsid w:val="001766F7"/>
    <w:rsid w:val="001B62AA"/>
    <w:rsid w:val="001E30E2"/>
    <w:rsid w:val="0024393E"/>
    <w:rsid w:val="00274975"/>
    <w:rsid w:val="00341369"/>
    <w:rsid w:val="00393702"/>
    <w:rsid w:val="0043571D"/>
    <w:rsid w:val="00456DBB"/>
    <w:rsid w:val="004B02BA"/>
    <w:rsid w:val="00533B67"/>
    <w:rsid w:val="00553FB2"/>
    <w:rsid w:val="00566DE1"/>
    <w:rsid w:val="006738E2"/>
    <w:rsid w:val="007336DD"/>
    <w:rsid w:val="00781B16"/>
    <w:rsid w:val="00791C18"/>
    <w:rsid w:val="007A2266"/>
    <w:rsid w:val="007A7E37"/>
    <w:rsid w:val="007B65C8"/>
    <w:rsid w:val="007E2693"/>
    <w:rsid w:val="008363F7"/>
    <w:rsid w:val="008F0006"/>
    <w:rsid w:val="0091692A"/>
    <w:rsid w:val="00925EA0"/>
    <w:rsid w:val="0096014A"/>
    <w:rsid w:val="00984F96"/>
    <w:rsid w:val="009C28F6"/>
    <w:rsid w:val="009D0CB9"/>
    <w:rsid w:val="00A07FA2"/>
    <w:rsid w:val="00A72786"/>
    <w:rsid w:val="00AB18D8"/>
    <w:rsid w:val="00AD3859"/>
    <w:rsid w:val="00B02031"/>
    <w:rsid w:val="00B32FB2"/>
    <w:rsid w:val="00B826C3"/>
    <w:rsid w:val="00B8282B"/>
    <w:rsid w:val="00C03BE2"/>
    <w:rsid w:val="00C237B6"/>
    <w:rsid w:val="00C5620B"/>
    <w:rsid w:val="00C64515"/>
    <w:rsid w:val="00C8758D"/>
    <w:rsid w:val="00CC18D6"/>
    <w:rsid w:val="00DA17E5"/>
    <w:rsid w:val="00DC5BE3"/>
    <w:rsid w:val="00DC65F0"/>
    <w:rsid w:val="00E572DB"/>
    <w:rsid w:val="00F31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D0CB9"/>
  </w:style>
  <w:style w:type="paragraph" w:styleId="ListParagraph">
    <w:name w:val="List Paragraph"/>
    <w:basedOn w:val="Normal"/>
    <w:uiPriority w:val="34"/>
    <w:qFormat/>
    <w:rsid w:val="009D0CB9"/>
    <w:pPr>
      <w:ind w:left="720"/>
      <w:contextualSpacing/>
    </w:pPr>
  </w:style>
  <w:style w:type="paragraph" w:styleId="BalloonText">
    <w:name w:val="Balloon Text"/>
    <w:basedOn w:val="Normal"/>
    <w:link w:val="BalloonTextChar"/>
    <w:uiPriority w:val="99"/>
    <w:semiHidden/>
    <w:unhideWhenUsed/>
    <w:rsid w:val="00CC1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8D6"/>
    <w:rPr>
      <w:rFonts w:ascii="Tahoma" w:hAnsi="Tahoma" w:cs="Tahoma"/>
      <w:sz w:val="16"/>
      <w:szCs w:val="16"/>
    </w:rPr>
  </w:style>
  <w:style w:type="paragraph" w:styleId="FootnoteText">
    <w:name w:val="footnote text"/>
    <w:basedOn w:val="Normal"/>
    <w:link w:val="FootnoteTextChar"/>
    <w:uiPriority w:val="99"/>
    <w:semiHidden/>
    <w:unhideWhenUsed/>
    <w:rsid w:val="000D62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629D"/>
    <w:rPr>
      <w:sz w:val="20"/>
      <w:szCs w:val="20"/>
    </w:rPr>
  </w:style>
  <w:style w:type="paragraph" w:styleId="Header">
    <w:name w:val="header"/>
    <w:basedOn w:val="Normal"/>
    <w:link w:val="HeaderChar"/>
    <w:uiPriority w:val="99"/>
    <w:unhideWhenUsed/>
    <w:rsid w:val="007A7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E37"/>
  </w:style>
  <w:style w:type="paragraph" w:styleId="Footer">
    <w:name w:val="footer"/>
    <w:basedOn w:val="Normal"/>
    <w:link w:val="FooterChar"/>
    <w:uiPriority w:val="99"/>
    <w:unhideWhenUsed/>
    <w:rsid w:val="007A7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E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D0CB9"/>
  </w:style>
  <w:style w:type="paragraph" w:styleId="ListParagraph">
    <w:name w:val="List Paragraph"/>
    <w:basedOn w:val="Normal"/>
    <w:uiPriority w:val="34"/>
    <w:qFormat/>
    <w:rsid w:val="009D0CB9"/>
    <w:pPr>
      <w:ind w:left="720"/>
      <w:contextualSpacing/>
    </w:pPr>
  </w:style>
  <w:style w:type="paragraph" w:styleId="BalloonText">
    <w:name w:val="Balloon Text"/>
    <w:basedOn w:val="Normal"/>
    <w:link w:val="BalloonTextChar"/>
    <w:uiPriority w:val="99"/>
    <w:semiHidden/>
    <w:unhideWhenUsed/>
    <w:rsid w:val="00CC1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8D6"/>
    <w:rPr>
      <w:rFonts w:ascii="Tahoma" w:hAnsi="Tahoma" w:cs="Tahoma"/>
      <w:sz w:val="16"/>
      <w:szCs w:val="16"/>
    </w:rPr>
  </w:style>
  <w:style w:type="paragraph" w:styleId="FootnoteText">
    <w:name w:val="footnote text"/>
    <w:basedOn w:val="Normal"/>
    <w:link w:val="FootnoteTextChar"/>
    <w:uiPriority w:val="99"/>
    <w:semiHidden/>
    <w:unhideWhenUsed/>
    <w:rsid w:val="000D62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629D"/>
    <w:rPr>
      <w:sz w:val="20"/>
      <w:szCs w:val="20"/>
    </w:rPr>
  </w:style>
  <w:style w:type="paragraph" w:styleId="Header">
    <w:name w:val="header"/>
    <w:basedOn w:val="Normal"/>
    <w:link w:val="HeaderChar"/>
    <w:uiPriority w:val="99"/>
    <w:unhideWhenUsed/>
    <w:rsid w:val="007A7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E37"/>
  </w:style>
  <w:style w:type="paragraph" w:styleId="Footer">
    <w:name w:val="footer"/>
    <w:basedOn w:val="Normal"/>
    <w:link w:val="FooterChar"/>
    <w:uiPriority w:val="99"/>
    <w:unhideWhenUsed/>
    <w:rsid w:val="007A7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021B6-3FFB-4294-A5BC-AA711576F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5</cp:revision>
  <cp:lastPrinted>2014-03-05T21:55:00Z</cp:lastPrinted>
  <dcterms:created xsi:type="dcterms:W3CDTF">2014-03-05T19:41:00Z</dcterms:created>
  <dcterms:modified xsi:type="dcterms:W3CDTF">2014-03-05T21:56:00Z</dcterms:modified>
</cp:coreProperties>
</file>